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4FDE" w14:textId="77777777" w:rsidR="005E0E41" w:rsidRDefault="005E0E41" w:rsidP="003A423B">
      <w:r>
        <w:separator/>
      </w:r>
    </w:p>
  </w:endnote>
  <w:endnote w:type="continuationSeparator" w:id="0">
    <w:p w14:paraId="7C02A28B" w14:textId="77777777" w:rsidR="005E0E41" w:rsidRDefault="005E0E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462" w14:textId="77777777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Pr="0004335E">
      <w:rPr>
        <w:sz w:val="18"/>
        <w:szCs w:val="18"/>
      </w:rPr>
      <w:t>2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Pr="0004335E">
      <w:rPr>
        <w:sz w:val="18"/>
        <w:szCs w:val="18"/>
      </w:rPr>
      <w:t>2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4255" w14:textId="77777777" w:rsidR="005E0E41" w:rsidRDefault="005E0E41" w:rsidP="003A423B">
      <w:r>
        <w:separator/>
      </w:r>
    </w:p>
  </w:footnote>
  <w:footnote w:type="continuationSeparator" w:id="0">
    <w:p w14:paraId="4958FD3D" w14:textId="77777777" w:rsidR="005E0E41" w:rsidRDefault="005E0E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729BF412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5F6C51">
      <w:rPr>
        <w:sz w:val="20"/>
        <w:szCs w:val="20"/>
      </w:rPr>
      <w:t>EEX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93128C">
      <w:rPr>
        <w:sz w:val="20"/>
        <w:szCs w:val="20"/>
      </w:rPr>
      <w:t>1</w:t>
    </w:r>
    <w:r w:rsidR="00A87CCA">
      <w:rPr>
        <w:sz w:val="20"/>
        <w:szCs w:val="20"/>
      </w:rPr>
      <w:t>-202</w:t>
    </w:r>
    <w:r w:rsidR="00262DC1">
      <w:rPr>
        <w:sz w:val="20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335E"/>
    <w:rsid w:val="000476A2"/>
    <w:rsid w:val="000C25A6"/>
    <w:rsid w:val="0013538C"/>
    <w:rsid w:val="00262DC1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43449"/>
    <w:rsid w:val="00766BA6"/>
    <w:rsid w:val="00831325"/>
    <w:rsid w:val="008431DE"/>
    <w:rsid w:val="008C5E16"/>
    <w:rsid w:val="00901DFE"/>
    <w:rsid w:val="0093128C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1B52609-46D7-464A-8178-70F72D410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21</cp:revision>
  <cp:lastPrinted>2021-02-22T16:32:00Z</cp:lastPrinted>
  <dcterms:created xsi:type="dcterms:W3CDTF">2020-06-09T21:30:00Z</dcterms:created>
  <dcterms:modified xsi:type="dcterms:W3CDTF">2023-03-05T23:26:00Z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