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5004C5EB" w14:textId="554D1D16" w:rsidR="009F0439" w:rsidRPr="001E35CA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6D63BCCD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E35C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1E35CA" w:rsidRPr="001E35C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560C8AC2" w14:textId="6D63BCCD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E35CA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1E35CA" w:rsidRPr="001E35CA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90"/>
        <w:gridCol w:w="6095"/>
        <w:gridCol w:w="1843"/>
        <w:gridCol w:w="1417"/>
        <w:gridCol w:w="2552"/>
        <w:gridCol w:w="3034"/>
      </w:tblGrid>
      <w:tr w:rsidR="00BC05B5" w:rsidRPr="002E79F3" w14:paraId="0B11433F" w14:textId="77777777" w:rsidTr="413E070A">
        <w:trPr>
          <w:trHeight w:val="560"/>
          <w:jc w:val="center"/>
        </w:trPr>
        <w:tc>
          <w:tcPr>
            <w:tcW w:w="990" w:type="dxa"/>
            <w:vAlign w:val="center"/>
          </w:tcPr>
          <w:p w14:paraId="62299C24" w14:textId="7B2FCB96" w:rsidR="00BC05B5" w:rsidRPr="002E79F3" w:rsidRDefault="3EF467BC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413E070A">
              <w:rPr>
                <w:rFonts w:ascii="Times New Roman" w:hAnsi="Times New Roman" w:cs="Times New Roman"/>
                <w:sz w:val="22"/>
                <w:szCs w:val="22"/>
              </w:rPr>
              <w:t>Lote</w:t>
            </w:r>
            <w:r w:rsidR="016DC798" w:rsidRPr="413E070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413E070A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  <w:r w:rsidR="00BC05B5" w:rsidRPr="413E07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95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843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417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552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034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413E070A">
        <w:trPr>
          <w:trHeight w:val="457"/>
          <w:jc w:val="center"/>
        </w:trPr>
        <w:tc>
          <w:tcPr>
            <w:tcW w:w="990" w:type="dxa"/>
            <w:vAlign w:val="center"/>
          </w:tcPr>
          <w:p w14:paraId="304D7525" w14:textId="4D231A47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14:paraId="114CBCF9" w14:textId="0FD94C0D" w:rsidR="00BC05B5" w:rsidRPr="00D01E2A" w:rsidRDefault="00D01E2A" w:rsidP="00D01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Readecuación de juzgado de trabajo y Corte de trabajo del Distrito Nacional</w:t>
            </w:r>
          </w:p>
        </w:tc>
        <w:tc>
          <w:tcPr>
            <w:tcW w:w="1843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413E070A">
        <w:trPr>
          <w:trHeight w:val="477"/>
          <w:jc w:val="center"/>
        </w:trPr>
        <w:tc>
          <w:tcPr>
            <w:tcW w:w="990" w:type="dxa"/>
            <w:vAlign w:val="center"/>
          </w:tcPr>
          <w:p w14:paraId="093B5190" w14:textId="56B3F04E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14:paraId="05C503DA" w14:textId="324248B1" w:rsidR="00BC05B5" w:rsidRPr="00D01E2A" w:rsidRDefault="00D01E2A" w:rsidP="00D01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Traslado del tribunal NNA Palacio de Justicia de Puerto Plata</w:t>
            </w:r>
          </w:p>
        </w:tc>
        <w:tc>
          <w:tcPr>
            <w:tcW w:w="1843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413E070A">
        <w:trPr>
          <w:trHeight w:val="584"/>
          <w:jc w:val="center"/>
        </w:trPr>
        <w:tc>
          <w:tcPr>
            <w:tcW w:w="990" w:type="dxa"/>
            <w:vAlign w:val="center"/>
          </w:tcPr>
          <w:p w14:paraId="56142D6A" w14:textId="5016CA5C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14:paraId="460FCE2D" w14:textId="3ED42420" w:rsidR="00BC05B5" w:rsidRPr="00D01E2A" w:rsidRDefault="00D01E2A" w:rsidP="00D01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Readecuación de estacionamiento en juzgado de paz de Jánico</w:t>
            </w:r>
          </w:p>
        </w:tc>
        <w:tc>
          <w:tcPr>
            <w:tcW w:w="1843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413E070A">
        <w:trPr>
          <w:trHeight w:val="477"/>
          <w:jc w:val="center"/>
        </w:trPr>
        <w:tc>
          <w:tcPr>
            <w:tcW w:w="990" w:type="dxa"/>
            <w:vAlign w:val="center"/>
          </w:tcPr>
          <w:p w14:paraId="3B94356A" w14:textId="155E0617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14:paraId="774A017B" w14:textId="646A76FE" w:rsidR="00BC05B5" w:rsidRPr="00D01E2A" w:rsidRDefault="00D01E2A" w:rsidP="00D01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Readecuación de juzgado de paz de Villa Vázquez</w:t>
            </w:r>
          </w:p>
        </w:tc>
        <w:tc>
          <w:tcPr>
            <w:tcW w:w="1843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413E070A">
        <w:trPr>
          <w:trHeight w:val="794"/>
          <w:jc w:val="center"/>
        </w:trPr>
        <w:tc>
          <w:tcPr>
            <w:tcW w:w="990" w:type="dxa"/>
            <w:vAlign w:val="center"/>
          </w:tcPr>
          <w:p w14:paraId="57D47BB5" w14:textId="531C4B97" w:rsidR="00BC05B5" w:rsidRPr="00D01E2A" w:rsidRDefault="00D01E2A" w:rsidP="00D0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14:paraId="03D20369" w14:textId="5B74E006" w:rsidR="00BC05B5" w:rsidRPr="00D01E2A" w:rsidRDefault="00D01E2A" w:rsidP="00D01E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1E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Readecuación de oficinas y espacios en el sótano del edificio sede de la Suprema Corte de Justicia</w:t>
            </w:r>
          </w:p>
        </w:tc>
        <w:tc>
          <w:tcPr>
            <w:tcW w:w="1843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413E070A">
        <w:trPr>
          <w:trHeight w:val="477"/>
          <w:jc w:val="center"/>
        </w:trPr>
        <w:tc>
          <w:tcPr>
            <w:tcW w:w="990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41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_________________________……../……../……….…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CE3FC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032F" w14:textId="77777777" w:rsidR="00865557" w:rsidRDefault="00865557" w:rsidP="00F10714">
      <w:pPr>
        <w:spacing w:after="0" w:line="240" w:lineRule="auto"/>
      </w:pPr>
      <w:r>
        <w:separator/>
      </w:r>
    </w:p>
  </w:endnote>
  <w:endnote w:type="continuationSeparator" w:id="0">
    <w:p w14:paraId="55AD0F61" w14:textId="77777777" w:rsidR="00865557" w:rsidRDefault="00865557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1B88" w14:textId="77777777" w:rsidR="00865557" w:rsidRDefault="00865557" w:rsidP="00F10714">
      <w:pPr>
        <w:spacing w:after="0" w:line="240" w:lineRule="auto"/>
      </w:pPr>
      <w:r>
        <w:separator/>
      </w:r>
    </w:p>
  </w:footnote>
  <w:footnote w:type="continuationSeparator" w:id="0">
    <w:p w14:paraId="348226E3" w14:textId="77777777" w:rsidR="00865557" w:rsidRDefault="00865557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1124B9E9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0BC402F1" w14:textId="48FCE40E" w:rsidR="00F10714" w:rsidRPr="002E79F3" w:rsidRDefault="0001734F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1A9" w14:textId="7622B9B3" w:rsidR="000F1003" w:rsidRPr="000F1003" w:rsidRDefault="00CE3FC0" w:rsidP="000F1003">
    <w:pPr>
      <w:pStyle w:val="Textoindependiente"/>
      <w:contextualSpacing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257026DF" wp14:editId="35F5A074">
          <wp:simplePos x="0" y="0"/>
          <wp:positionH relativeFrom="column">
            <wp:posOffset>-470536</wp:posOffset>
          </wp:positionH>
          <wp:positionV relativeFrom="paragraph">
            <wp:posOffset>-266700</wp:posOffset>
          </wp:positionV>
          <wp:extent cx="3095625" cy="888920"/>
          <wp:effectExtent l="0" t="0" r="0" b="698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803" cy="89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EF55E" w14:textId="68EB417E" w:rsidR="00DC70C9" w:rsidRPr="000F1003" w:rsidRDefault="00CE3FC0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CP-CPJ-0</w:t>
    </w:r>
    <w:r w:rsidR="00D01E2A">
      <w:rPr>
        <w:rFonts w:ascii="Times New Roman" w:hAnsi="Times New Roman" w:cs="Times New Roman"/>
        <w:sz w:val="24"/>
        <w:szCs w:val="24"/>
      </w:rPr>
      <w:t>6</w:t>
    </w:r>
    <w:r w:rsidR="00357ED1">
      <w:rPr>
        <w:rFonts w:ascii="Times New Roman" w:hAnsi="Times New Roman" w:cs="Times New Roman"/>
        <w:sz w:val="24"/>
        <w:szCs w:val="24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1E35CA"/>
    <w:rsid w:val="00256ACE"/>
    <w:rsid w:val="00276877"/>
    <w:rsid w:val="002A0881"/>
    <w:rsid w:val="002E79F3"/>
    <w:rsid w:val="00307133"/>
    <w:rsid w:val="00333EF9"/>
    <w:rsid w:val="00357ED1"/>
    <w:rsid w:val="00375090"/>
    <w:rsid w:val="00381F43"/>
    <w:rsid w:val="00403582"/>
    <w:rsid w:val="00410EB0"/>
    <w:rsid w:val="00477F70"/>
    <w:rsid w:val="004910C2"/>
    <w:rsid w:val="004B3963"/>
    <w:rsid w:val="00556D4D"/>
    <w:rsid w:val="005A4D40"/>
    <w:rsid w:val="005F3827"/>
    <w:rsid w:val="00607199"/>
    <w:rsid w:val="006501E0"/>
    <w:rsid w:val="006B1740"/>
    <w:rsid w:val="006C532F"/>
    <w:rsid w:val="00714431"/>
    <w:rsid w:val="007201F5"/>
    <w:rsid w:val="0075291B"/>
    <w:rsid w:val="00767D8B"/>
    <w:rsid w:val="007B5EA4"/>
    <w:rsid w:val="00820545"/>
    <w:rsid w:val="00836813"/>
    <w:rsid w:val="00847AF9"/>
    <w:rsid w:val="00865557"/>
    <w:rsid w:val="008B5594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26EFC"/>
    <w:rsid w:val="00A50905"/>
    <w:rsid w:val="00A84578"/>
    <w:rsid w:val="00AD01DE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CE3FC0"/>
    <w:rsid w:val="00D01E2A"/>
    <w:rsid w:val="00DA2D5C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  <w:rsid w:val="016DC798"/>
    <w:rsid w:val="223608B2"/>
    <w:rsid w:val="3EF467BC"/>
    <w:rsid w:val="413E070A"/>
    <w:rsid w:val="5CB28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83DCE-E569-4462-B013-234DF620D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07101995-433C-4538-BC58-F388D043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21</cp:revision>
  <cp:lastPrinted>2023-10-17T13:14:00Z</cp:lastPrinted>
  <dcterms:created xsi:type="dcterms:W3CDTF">2022-05-19T12:43:00Z</dcterms:created>
  <dcterms:modified xsi:type="dcterms:W3CDTF">2023-10-17T13:15:00Z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