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77777777" w:rsidR="00BF4D06" w:rsidRDefault="00000000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2050" alt="" style="position:absolute;margin-left:360.3pt;margin-top:-24.85pt;width:127.2pt;height:50.75pt;z-index:251663360" coordorigin="12866,523" coordsize="2544,1104">
            <v:rect id="Rectangle 22" o:spid="_x0000_s2051" alt="" style="position:absolute;left:12866;top:523;width:2544;height:1104;visibility:visible" filled="f"/>
            <v:group id="Group 23" o:spid="_x0000_s2052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00BEA3FF" w:rsidR="00DF6879" w:rsidRPr="00535962" w:rsidRDefault="00000000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B47081">
                            <w:rPr>
                              <w:rStyle w:val="Style2"/>
                              <w:b w:val="0"/>
                              <w:bCs/>
                            </w:rPr>
                            <w:t>LPN-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CPJ</w:t>
                          </w:r>
                          <w:r w:rsidR="00945261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1C7C43">
                            <w:rPr>
                              <w:rStyle w:val="Style2"/>
                              <w:b w:val="0"/>
                              <w:bCs/>
                            </w:rPr>
                            <w:t>0</w:t>
                          </w:r>
                          <w:r w:rsidR="001135A1">
                            <w:rPr>
                              <w:rStyle w:val="Style2"/>
                              <w:b w:val="0"/>
                              <w:bCs/>
                            </w:rPr>
                            <w:t>4</w:t>
                          </w:r>
                          <w:r w:rsidR="001C7C43">
                            <w:rPr>
                              <w:rStyle w:val="Style2"/>
                              <w:b w:val="0"/>
                              <w:bCs/>
                            </w:rPr>
                            <w:t>-2024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2054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0000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2055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 style="mso-next-textbox:#Cuadro de texto 3">
              <w:txbxContent>
                <w:p w14:paraId="1EEE26C3" w14:textId="77777777" w:rsidR="00DF6879" w:rsidRPr="0026335F" w:rsidRDefault="0000000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000000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2056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next-textbox:#Cuadro de texto 2;mso-fit-shape-to-text:t">
              <w:txbxContent>
                <w:p w14:paraId="220DEDC3" w14:textId="3DE6A742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F91D47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F91D47" w:rsidRPr="00F91D47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71FD6DA4" w:rsidR="00F612AB" w:rsidRPr="00A901D5" w:rsidRDefault="00010DC3" w:rsidP="00945261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</w:t>
      </w:r>
      <w:r w:rsidR="00C6040C">
        <w:rPr>
          <w:rFonts w:ascii="Times New Roman" w:hAnsi="Times New Roman" w:cs="Times New Roman"/>
        </w:rPr>
        <w:t xml:space="preserve">el pliego de condiciones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 xml:space="preserve">proceso de </w:t>
      </w:r>
      <w:r w:rsidR="00C6040C">
        <w:rPr>
          <w:rFonts w:ascii="Times New Roman" w:hAnsi="Times New Roman" w:cs="Times New Roman"/>
        </w:rPr>
        <w:t>licitación pública nacional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C6040C">
        <w:rPr>
          <w:rFonts w:ascii="Times New Roman" w:hAnsi="Times New Roman" w:cs="Times New Roman"/>
        </w:rPr>
        <w:t xml:space="preserve"> la </w:t>
      </w:r>
      <w:r w:rsidR="001135A1" w:rsidRPr="001135A1">
        <w:rPr>
          <w:rFonts w:ascii="Times New Roman" w:eastAsia="Times New Roman" w:hAnsi="Times New Roman" w:cs="Times New Roman"/>
          <w:b/>
          <w:bCs/>
          <w:i/>
          <w:iCs/>
          <w:color w:val="000000"/>
          <w:lang w:val="es-DO" w:eastAsia="en-US"/>
        </w:rPr>
        <w:t>Adquisición de equipos y accesorios tecnológicos para las operaciones del Poder Judicial</w:t>
      </w:r>
      <w:r w:rsidR="00BE3AFC" w:rsidRPr="00BE3AFC">
        <w:rPr>
          <w:rFonts w:ascii="Times New Roman" w:eastAsia="Times New Roman" w:hAnsi="Times New Roman" w:cs="Times New Roman"/>
          <w:b/>
          <w:bCs/>
          <w:i/>
          <w:iCs/>
          <w:color w:val="000000"/>
          <w:lang w:val="es-DO" w:eastAsia="en-US" w:bidi="ar-SA"/>
        </w:rPr>
        <w:t>,</w:t>
      </w:r>
      <w:r w:rsidR="006B0B61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es-MX"/>
        </w:rPr>
        <w:t xml:space="preserve">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 xml:space="preserve">ndo las adendas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_________________</w:t>
      </w:r>
      <w:r w:rsidR="00131512">
        <w:rPr>
          <w:rFonts w:ascii="Times New Roman" w:hAnsi="Times New Roman" w:cs="Times New Roman"/>
        </w:rPr>
        <w:t>______________</w:t>
      </w:r>
      <w:r w:rsidR="004C7B5B">
        <w:rPr>
          <w:rFonts w:ascii="Times New Roman" w:hAnsi="Times New Roman" w:cs="Times New Roman"/>
        </w:rPr>
        <w:t>_________________________________________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501B5B6" w14:textId="74448F17" w:rsidR="00E24FD9" w:rsidRPr="00E24FD9" w:rsidRDefault="00010DC3" w:rsidP="00945261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C6040C">
        <w:rPr>
          <w:rFonts w:ascii="Times New Roman" w:hAnsi="Times New Roman" w:cs="Times New Roman"/>
        </w:rPr>
        <w:t xml:space="preserve">el pliego de condiciones </w:t>
      </w:r>
      <w:r w:rsidRPr="00A901D5">
        <w:rPr>
          <w:rFonts w:ascii="Times New Roman" w:hAnsi="Times New Roman" w:cs="Times New Roman"/>
        </w:rPr>
        <w:t xml:space="preserve">y </w:t>
      </w:r>
      <w:r w:rsidR="00C6040C">
        <w:rPr>
          <w:rFonts w:ascii="Times New Roman" w:hAnsi="Times New Roman" w:cs="Times New Roman"/>
        </w:rPr>
        <w:t>c</w:t>
      </w:r>
      <w:r w:rsidRPr="00A901D5">
        <w:rPr>
          <w:rFonts w:ascii="Times New Roman" w:hAnsi="Times New Roman" w:cs="Times New Roman"/>
        </w:rPr>
        <w:t xml:space="preserve">ronograma de </w:t>
      </w:r>
      <w:r w:rsidR="00C6040C">
        <w:rPr>
          <w:rFonts w:ascii="Times New Roman" w:hAnsi="Times New Roman" w:cs="Times New Roman"/>
        </w:rPr>
        <w:t>e</w:t>
      </w:r>
      <w:r w:rsidRPr="00A901D5">
        <w:rPr>
          <w:rFonts w:ascii="Times New Roman" w:hAnsi="Times New Roman" w:cs="Times New Roman"/>
        </w:rPr>
        <w:t>jecución,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C1AE2">
        <w:rPr>
          <w:rFonts w:ascii="Times New Roman" w:hAnsi="Times New Roman" w:cs="Times New Roman"/>
        </w:rPr>
        <w:t xml:space="preserve">la </w:t>
      </w:r>
      <w:r w:rsidR="001135A1" w:rsidRPr="001135A1">
        <w:rPr>
          <w:rFonts w:ascii="Times New Roman" w:eastAsia="Times New Roman" w:hAnsi="Times New Roman" w:cs="Times New Roman"/>
          <w:b/>
          <w:bCs/>
          <w:i/>
          <w:iCs/>
          <w:color w:val="000000"/>
          <w:lang w:val="es-DO" w:eastAsia="en-US"/>
        </w:rPr>
        <w:t>Adquisición de equipos y accesorios tecnológicos para las operaciones del Poder Judicial</w:t>
      </w:r>
      <w:r w:rsidR="00131E63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4F2A502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</w:t>
      </w:r>
      <w:r w:rsidR="00C6040C">
        <w:rPr>
          <w:rFonts w:ascii="Times New Roman" w:hAnsi="Times New Roman" w:cs="Times New Roman"/>
        </w:rPr>
        <w:t>o</w:t>
      </w:r>
      <w:r w:rsidRPr="00A901D5">
        <w:rPr>
          <w:rFonts w:ascii="Times New Roman" w:hAnsi="Times New Roman" w:cs="Times New Roman"/>
        </w:rPr>
        <w:t xml:space="preserve">ferentes en más de una </w:t>
      </w:r>
      <w:r w:rsidR="00C6040C">
        <w:rPr>
          <w:rFonts w:ascii="Times New Roman" w:hAnsi="Times New Roman" w:cs="Times New Roman"/>
        </w:rPr>
        <w:t>o</w:t>
      </w:r>
      <w:r w:rsidRPr="00A901D5">
        <w:rPr>
          <w:rFonts w:ascii="Times New Roman" w:hAnsi="Times New Roman" w:cs="Times New Roman"/>
        </w:rPr>
        <w:t xml:space="preserve">ferta, excepto en el caso de ofertas alternativas, de conformidad con </w:t>
      </w:r>
      <w:r w:rsidR="00C6040C">
        <w:rPr>
          <w:rFonts w:ascii="Times New Roman" w:hAnsi="Times New Roman" w:cs="Times New Roman"/>
        </w:rPr>
        <w:t xml:space="preserve">el pliego de condiciones </w:t>
      </w:r>
      <w:r w:rsidR="00B458A0" w:rsidRPr="00A901D5">
        <w:rPr>
          <w:rFonts w:ascii="Times New Roman" w:hAnsi="Times New Roman" w:cs="Times New Roman"/>
        </w:rPr>
        <w:t xml:space="preserve">del </w:t>
      </w:r>
      <w:r w:rsidR="00892616" w:rsidRPr="00A901D5">
        <w:rPr>
          <w:rFonts w:ascii="Times New Roman" w:hAnsi="Times New Roman" w:cs="Times New Roman"/>
        </w:rPr>
        <w:t xml:space="preserve">proceso de </w:t>
      </w:r>
      <w:r w:rsidR="00C6040C">
        <w:rPr>
          <w:rFonts w:ascii="Times New Roman" w:hAnsi="Times New Roman" w:cs="Times New Roman"/>
        </w:rPr>
        <w:t>licitación pública nacional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77777777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777777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D617C29">
        <w:rPr>
          <w:rFonts w:ascii="Times New Roman" w:hAnsi="Times New Roman" w:cs="Times New Roman"/>
          <w:sz w:val="22"/>
          <w:szCs w:val="22"/>
        </w:rPr>
        <w:t>Firma</w:t>
      </w:r>
      <w:r w:rsidRPr="0D617C29">
        <w:rPr>
          <w:rFonts w:asciiTheme="minorHAnsi" w:eastAsiaTheme="minorEastAsia" w:hAnsiTheme="minorHAnsi" w:cstheme="minorBidi"/>
          <w:sz w:val="22"/>
          <w:szCs w:val="22"/>
        </w:rPr>
        <w:t>__________________</w:t>
      </w:r>
      <w: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9745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272CD" w14:textId="77777777" w:rsidR="005D7CE6" w:rsidRDefault="005D7CE6" w:rsidP="00A21553">
      <w:r>
        <w:separator/>
      </w:r>
    </w:p>
  </w:endnote>
  <w:endnote w:type="continuationSeparator" w:id="0">
    <w:p w14:paraId="31EAE388" w14:textId="77777777" w:rsidR="005D7CE6" w:rsidRDefault="005D7CE6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D00F" w14:textId="77777777" w:rsidR="00BE3AFC" w:rsidRDefault="00BE3A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03EE" w14:textId="3907E349" w:rsidR="00A72148" w:rsidRDefault="00A7214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7BB8" w14:textId="77777777" w:rsidR="00BE3AFC" w:rsidRDefault="00BE3A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A6507" w14:textId="77777777" w:rsidR="005D7CE6" w:rsidRDefault="005D7CE6" w:rsidP="00A21553">
      <w:r>
        <w:separator/>
      </w:r>
    </w:p>
  </w:footnote>
  <w:footnote w:type="continuationSeparator" w:id="0">
    <w:p w14:paraId="118F3C34" w14:textId="77777777" w:rsidR="005D7CE6" w:rsidRDefault="005D7CE6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2A32" w14:textId="77777777" w:rsidR="00BE3AFC" w:rsidRDefault="00BE3A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525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6563CE6F" wp14:editId="13C3BC40">
          <wp:simplePos x="0" y="0"/>
          <wp:positionH relativeFrom="column">
            <wp:posOffset>22860</wp:posOffset>
          </wp:positionH>
          <wp:positionV relativeFrom="paragraph">
            <wp:posOffset>-191386</wp:posOffset>
          </wp:positionV>
          <wp:extent cx="2231170" cy="640429"/>
          <wp:effectExtent l="0" t="0" r="0" b="0"/>
          <wp:wrapTight wrapText="bothSides">
            <wp:wrapPolygon edited="0">
              <wp:start x="0" y="0"/>
              <wp:lineTo x="0" y="21000"/>
              <wp:lineTo x="21520" y="21000"/>
              <wp:lineTo x="21520" y="0"/>
              <wp:lineTo x="0" y="0"/>
            </wp:wrapPolygon>
          </wp:wrapTight>
          <wp:docPr id="1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170" cy="640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F581" w14:textId="77777777" w:rsidR="00BE3AFC" w:rsidRDefault="00BE3AFC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827628821">
    <w:abstractNumId w:val="1"/>
  </w:num>
  <w:num w:numId="2" w16cid:durableId="186066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056C9C"/>
    <w:rsid w:val="000658A1"/>
    <w:rsid w:val="0006733F"/>
    <w:rsid w:val="00074B16"/>
    <w:rsid w:val="001135A1"/>
    <w:rsid w:val="00131512"/>
    <w:rsid w:val="00131E63"/>
    <w:rsid w:val="00172D05"/>
    <w:rsid w:val="00176314"/>
    <w:rsid w:val="001C1AE2"/>
    <w:rsid w:val="001C7C43"/>
    <w:rsid w:val="001E13EC"/>
    <w:rsid w:val="001E170F"/>
    <w:rsid w:val="0020011F"/>
    <w:rsid w:val="00251780"/>
    <w:rsid w:val="00254299"/>
    <w:rsid w:val="002553CD"/>
    <w:rsid w:val="002650DE"/>
    <w:rsid w:val="002A5E9D"/>
    <w:rsid w:val="002B533A"/>
    <w:rsid w:val="002F3B60"/>
    <w:rsid w:val="0037673C"/>
    <w:rsid w:val="003A57AE"/>
    <w:rsid w:val="003B0605"/>
    <w:rsid w:val="00442C7F"/>
    <w:rsid w:val="004A4DC6"/>
    <w:rsid w:val="004C7B5B"/>
    <w:rsid w:val="005259CD"/>
    <w:rsid w:val="005C2741"/>
    <w:rsid w:val="005D7CE6"/>
    <w:rsid w:val="00603E2E"/>
    <w:rsid w:val="006B0B61"/>
    <w:rsid w:val="006B22BF"/>
    <w:rsid w:val="006D1EE3"/>
    <w:rsid w:val="006D628E"/>
    <w:rsid w:val="00733C63"/>
    <w:rsid w:val="00771A31"/>
    <w:rsid w:val="007868D2"/>
    <w:rsid w:val="00787AE6"/>
    <w:rsid w:val="007B185D"/>
    <w:rsid w:val="007F51FC"/>
    <w:rsid w:val="008229C4"/>
    <w:rsid w:val="00890226"/>
    <w:rsid w:val="00892616"/>
    <w:rsid w:val="008A2ECD"/>
    <w:rsid w:val="008D763A"/>
    <w:rsid w:val="00913945"/>
    <w:rsid w:val="00945261"/>
    <w:rsid w:val="00956353"/>
    <w:rsid w:val="0097456A"/>
    <w:rsid w:val="00A21553"/>
    <w:rsid w:val="00A72148"/>
    <w:rsid w:val="00A901D5"/>
    <w:rsid w:val="00AB57B7"/>
    <w:rsid w:val="00AC7BAF"/>
    <w:rsid w:val="00B15C6D"/>
    <w:rsid w:val="00B458A0"/>
    <w:rsid w:val="00B46EF0"/>
    <w:rsid w:val="00B47081"/>
    <w:rsid w:val="00B70119"/>
    <w:rsid w:val="00BB007A"/>
    <w:rsid w:val="00BE3AFC"/>
    <w:rsid w:val="00BF4D06"/>
    <w:rsid w:val="00C04B92"/>
    <w:rsid w:val="00C254C1"/>
    <w:rsid w:val="00C6040C"/>
    <w:rsid w:val="00C9047C"/>
    <w:rsid w:val="00CC66D8"/>
    <w:rsid w:val="00D15FA5"/>
    <w:rsid w:val="00D3270B"/>
    <w:rsid w:val="00D36B41"/>
    <w:rsid w:val="00D418F2"/>
    <w:rsid w:val="00D51A6D"/>
    <w:rsid w:val="00DB0D74"/>
    <w:rsid w:val="00DE2F6C"/>
    <w:rsid w:val="00DF6879"/>
    <w:rsid w:val="00E24FD9"/>
    <w:rsid w:val="00E34112"/>
    <w:rsid w:val="00E8032D"/>
    <w:rsid w:val="00E8669F"/>
    <w:rsid w:val="00ED7872"/>
    <w:rsid w:val="00F612AB"/>
    <w:rsid w:val="00F91D47"/>
    <w:rsid w:val="00FA0E54"/>
    <w:rsid w:val="00FA1380"/>
    <w:rsid w:val="00FD4741"/>
    <w:rsid w:val="00FE4332"/>
    <w:rsid w:val="00FF241C"/>
    <w:rsid w:val="0D617C29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AD64F-DD47-4E70-98CD-19BF7022F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67</cp:revision>
  <cp:lastPrinted>2024-03-27T12:53:00Z</cp:lastPrinted>
  <dcterms:created xsi:type="dcterms:W3CDTF">2021-10-04T19:01:00Z</dcterms:created>
  <dcterms:modified xsi:type="dcterms:W3CDTF">2024-03-27T12:53:00Z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