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27DE59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0F198E">
                                      <w:rPr>
                                        <w:rStyle w:val="Style2"/>
                                      </w:rPr>
                                      <w:t>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27DE59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0F198E">
                                <w:rPr>
                                  <w:rStyle w:val="Style2"/>
                                </w:rPr>
                                <w:t>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2024-03-15T16:21:00Z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