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50603A9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D617B3">
        <w:rPr>
          <w:b/>
          <w:bCs/>
        </w:rPr>
        <w:t>10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D617B3">
        <w:rPr>
          <w:rStyle w:val="normaltextrun"/>
          <w:b/>
          <w:bCs/>
          <w:color w:val="000000"/>
          <w:sz w:val="22"/>
          <w:szCs w:val="22"/>
          <w:shd w:val="clear" w:color="auto" w:fill="FFFFFF"/>
          <w:lang w:val="es-ES"/>
        </w:rPr>
        <w:t>adquisición e instalación de manejadoras para el primer (1er) nivel en el edificio sede de la suprema corte de justicia y el consejo del poder judicial y adquisición e instalación de chiller de (ciento setenta) 170 tonelada para el edificio sede de la suprema corte de justicia y el consejo del poder judicial</w:t>
      </w:r>
      <w:r w:rsidR="00F51781" w:rsidRPr="00F51781">
        <w:rPr>
          <w:rFonts w:eastAsiaTheme="majorEastAsia"/>
          <w:b/>
          <w:bCs/>
          <w:sz w:val="22"/>
          <w:szCs w:val="22"/>
        </w:rPr>
        <w:t>;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39ECCDC6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F51781">
        <w:t>itres</w:t>
      </w:r>
      <w:r w:rsidRPr="00F074AB">
        <w:t xml:space="preserve"> (20</w:t>
      </w:r>
      <w:r w:rsidR="00150680" w:rsidRPr="00F074AB">
        <w:t>2</w:t>
      </w:r>
      <w:r w:rsidR="00F51781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33A2" w14:textId="77777777" w:rsidR="008F50BA" w:rsidRDefault="008F50BA" w:rsidP="00BA56ED">
      <w:r>
        <w:separator/>
      </w:r>
    </w:p>
  </w:endnote>
  <w:endnote w:type="continuationSeparator" w:id="0">
    <w:p w14:paraId="35B81EE8" w14:textId="77777777" w:rsidR="008F50BA" w:rsidRDefault="008F50B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7C4BA27E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B0164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B0164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BD54" w14:textId="77777777" w:rsidR="008F50BA" w:rsidRDefault="008F50BA" w:rsidP="00BA56ED">
      <w:r>
        <w:separator/>
      </w:r>
    </w:p>
  </w:footnote>
  <w:footnote w:type="continuationSeparator" w:id="0">
    <w:p w14:paraId="44A9F485" w14:textId="77777777" w:rsidR="008F50BA" w:rsidRDefault="008F50B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04D142FD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D617B3">
      <w:rPr>
        <w:b/>
        <w:bCs/>
        <w:iCs/>
      </w:rPr>
      <w:t>10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74148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7562B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2CCC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8F50BA"/>
    <w:rsid w:val="009175D6"/>
    <w:rsid w:val="0093016C"/>
    <w:rsid w:val="009459EA"/>
    <w:rsid w:val="00966B0F"/>
    <w:rsid w:val="00983F22"/>
    <w:rsid w:val="009A3086"/>
    <w:rsid w:val="009C06F5"/>
    <w:rsid w:val="009D3AD7"/>
    <w:rsid w:val="00A713D3"/>
    <w:rsid w:val="00AC3A53"/>
    <w:rsid w:val="00AE4783"/>
    <w:rsid w:val="00B0164F"/>
    <w:rsid w:val="00B21986"/>
    <w:rsid w:val="00B23ECD"/>
    <w:rsid w:val="00B36AE2"/>
    <w:rsid w:val="00B51960"/>
    <w:rsid w:val="00B72ADC"/>
    <w:rsid w:val="00B757BC"/>
    <w:rsid w:val="00B8305A"/>
    <w:rsid w:val="00B91CD8"/>
    <w:rsid w:val="00BA56ED"/>
    <w:rsid w:val="00C228F7"/>
    <w:rsid w:val="00CA5DA8"/>
    <w:rsid w:val="00CC4752"/>
    <w:rsid w:val="00D37C5F"/>
    <w:rsid w:val="00D44E9F"/>
    <w:rsid w:val="00D617B3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51781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character" w:customStyle="1" w:styleId="normaltextrun">
    <w:name w:val="normaltextrun"/>
    <w:basedOn w:val="Fuentedeprrafopredeter"/>
    <w:rsid w:val="00D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F8E9-0D51-40BE-994E-4CF0A1D96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7B93392-C684-4FF1-9920-7F1F112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22</cp:revision>
  <cp:lastPrinted>2023-06-05T12:08:00Z</cp:lastPrinted>
  <dcterms:created xsi:type="dcterms:W3CDTF">2022-06-13T19:57:00Z</dcterms:created>
  <dcterms:modified xsi:type="dcterms:W3CDTF">2023-06-05T12:08:00Z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