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7C0FD507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85A348A" wp14:editId="5567A2A4">
                <wp:simplePos x="0" y="0"/>
                <wp:positionH relativeFrom="column">
                  <wp:posOffset>4541437</wp:posOffset>
                </wp:positionH>
                <wp:positionV relativeFrom="paragraph">
                  <wp:posOffset>-216176</wp:posOffset>
                </wp:positionV>
                <wp:extent cx="1615440" cy="612373"/>
                <wp:effectExtent l="0" t="0" r="22860" b="1651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12373"/>
                          <a:chOff x="12866" y="523"/>
                          <a:chExt cx="2544" cy="895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2"/>
                            <a:ext cx="2413" cy="730"/>
                            <a:chOff x="9151" y="720"/>
                            <a:chExt cx="2009" cy="678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32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673CC704" w:rsidR="00DF6879" w:rsidRPr="000B5611" w:rsidRDefault="00EF07EB" w:rsidP="00A443A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</w:t>
                                    </w:r>
                                    <w:r w:rsidR="000B5611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CB53F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8E3289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5</w:t>
                                    </w:r>
                                    <w:r w:rsidR="00491B5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0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</w:sdtContent>
                                </w:sdt>
                                <w:r w:rsidR="000B5611" w:rsidRPr="000B5611">
                                  <w:rPr>
                                    <w:rStyle w:val="Style2"/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upo 13" o:spid="_x0000_s1026" style="position:absolute;margin-left:357.6pt;margin-top:-17pt;width:127.2pt;height:48.2pt;z-index:251658242" coordorigin="12866,523" coordsize="2544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">
                <v:rect id="Rectangle 22" o:spid="_x0000_s1027" style="position:absolute;left:12866;top:523;width:2544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2;width:2413;height:730" coordorigin="9151,720" coordsize="2009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673CC704" w:rsidR="00DF6879" w:rsidRPr="000B5611" w:rsidRDefault="00EF07EB" w:rsidP="00A443A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</w:t>
                              </w:r>
                              <w:r w:rsidR="000B5611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CB53F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8E3289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491B5E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</w:sdtContent>
                          </w:sdt>
                          <w:r w:rsidR="000B5611" w:rsidRPr="000B5611">
                            <w:rPr>
                              <w:rStyle w:val="Style2"/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7D57CEE0" w:rsidR="00BF4D06" w:rsidRPr="00B458A0" w:rsidRDefault="0029799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49A4D" wp14:editId="4F565D16">
                <wp:simplePos x="0" y="0"/>
                <wp:positionH relativeFrom="column">
                  <wp:posOffset>4601403</wp:posOffset>
                </wp:positionH>
                <wp:positionV relativeFrom="paragraph">
                  <wp:posOffset>78022</wp:posOffset>
                </wp:positionV>
                <wp:extent cx="1438910" cy="26860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EF07EB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Cuadro de texto 10" o:spid="_x0000_s1031" type="#_x0000_t202" style="position:absolute;left:0;text-align:left;margin-left:362.3pt;margin-top:6.15pt;width:113.3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NVNPmz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EF07EB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E48B011" w14:textId="77777777" w:rsidR="00297996" w:rsidRDefault="00297996" w:rsidP="00297996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FD8480" w14:textId="62053ED7" w:rsidR="00BF4D06" w:rsidRPr="009F24B7" w:rsidRDefault="002650DE" w:rsidP="00297996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4B7">
        <w:rPr>
          <w:noProof/>
          <w:sz w:val="24"/>
          <w:szCs w:val="24"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4D8BDDB5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EF07EB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EF07EB">
                              <w:fldChar w:fldCharType="begin"/>
                            </w:r>
                            <w:r w:rsidR="00EF07EB">
                              <w:instrText xml:space="preserve"> NUMPAGES   \* MERGEFORMAT </w:instrText>
                            </w:r>
                            <w:r w:rsidR="00EF07EB">
                              <w:fldChar w:fldCharType="separate"/>
                            </w:r>
                            <w:r w:rsidR="00EF07EB" w:rsidRPr="00EF07EB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EF07EB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Cuadro de texto 9" o:spid="_x0000_s1032" type="#_x0000_t202" style="position:absolute;left:0;text-align:left;margin-left:377.7pt;margin-top:9.25pt;width:83.6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4D8BDDB5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EF07EB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EF07EB">
                        <w:fldChar w:fldCharType="begin"/>
                      </w:r>
                      <w:r w:rsidR="00EF07EB">
                        <w:instrText xml:space="preserve"> NUMPAGES   \* MERGEFORMAT </w:instrText>
                      </w:r>
                      <w:r w:rsidR="00EF07EB">
                        <w:fldChar w:fldCharType="separate"/>
                      </w:r>
                      <w:r w:rsidR="00EF07EB" w:rsidRPr="00EF07EB">
                        <w:rPr>
                          <w:b/>
                          <w:noProof/>
                        </w:rPr>
                        <w:t>1</w:t>
                      </w:r>
                      <w:r w:rsidR="00EF07EB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9F24B7">
        <w:rPr>
          <w:rFonts w:ascii="Times New Roman" w:hAnsi="Times New Roman" w:cs="Times New Roman"/>
          <w:b/>
          <w:sz w:val="24"/>
          <w:szCs w:val="24"/>
        </w:rPr>
        <w:t>PRESENTACIÓN DE OFERTA</w:t>
      </w:r>
    </w:p>
    <w:p w14:paraId="5FD123D3" w14:textId="600C727A" w:rsidR="00BF4D06" w:rsidRPr="009F24B7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</w:rPr>
      </w:pPr>
    </w:p>
    <w:p w14:paraId="53864B58" w14:textId="77777777" w:rsidR="00297996" w:rsidRDefault="00297996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75584345" w14:textId="2CA8670E" w:rsidR="00BF4D06" w:rsidRPr="009F24B7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9F24B7">
        <w:rPr>
          <w:rFonts w:ascii="Times New Roman" w:hAnsi="Times New Roman" w:cs="Times New Roman"/>
        </w:rPr>
        <w:t>Señores</w:t>
      </w:r>
    </w:p>
    <w:p w14:paraId="75186AE3" w14:textId="77777777" w:rsidR="00A505FA" w:rsidRPr="009F24B7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F24B7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F24B7">
        <w:rPr>
          <w:rFonts w:ascii="Times New Roman" w:hAnsi="Times New Roman" w:cs="Times New Roman"/>
          <w:b/>
          <w:bCs/>
        </w:rPr>
        <w:t>CONSEJO DE PODER JUDIC</w:t>
      </w:r>
      <w:r w:rsidR="00913945" w:rsidRPr="009F24B7">
        <w:rPr>
          <w:rFonts w:ascii="Times New Roman" w:hAnsi="Times New Roman" w:cs="Times New Roman"/>
          <w:b/>
          <w:bCs/>
        </w:rPr>
        <w:t>I</w:t>
      </w:r>
      <w:r w:rsidRPr="009F24B7">
        <w:rPr>
          <w:rFonts w:ascii="Times New Roman" w:hAnsi="Times New Roman" w:cs="Times New Roman"/>
          <w:b/>
          <w:bCs/>
        </w:rPr>
        <w:t>AL</w:t>
      </w:r>
      <w:r w:rsidR="000C69CA" w:rsidRPr="009F24B7">
        <w:rPr>
          <w:rFonts w:ascii="Times New Roman" w:hAnsi="Times New Roman" w:cs="Times New Roman"/>
          <w:b/>
          <w:bCs/>
        </w:rPr>
        <w:tab/>
      </w:r>
    </w:p>
    <w:p w14:paraId="30C11017" w14:textId="77777777" w:rsidR="00B44B89" w:rsidRPr="009F24B7" w:rsidRDefault="00B44B89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79930E54" w14:textId="77777777" w:rsidR="00BF4D06" w:rsidRPr="009F24B7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9F24B7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Pr="009F24B7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4014F512" w:rsidR="00F612AB" w:rsidRPr="009F24B7" w:rsidRDefault="00010DC3" w:rsidP="00B44B8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F24B7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9F24B7">
        <w:rPr>
          <w:rFonts w:ascii="Times New Roman" w:hAnsi="Times New Roman" w:cs="Times New Roman"/>
          <w:sz w:val="24"/>
          <w:szCs w:val="24"/>
        </w:rPr>
        <w:t xml:space="preserve"> </w:t>
      </w:r>
      <w:r w:rsidR="000F6E91" w:rsidRPr="009F24B7">
        <w:rPr>
          <w:rFonts w:ascii="Times New Roman" w:hAnsi="Times New Roman" w:cs="Times New Roman"/>
          <w:sz w:val="24"/>
          <w:szCs w:val="24"/>
        </w:rPr>
        <w:t>la ficha técnica</w:t>
      </w:r>
      <w:r w:rsidR="0047022F" w:rsidRPr="009F24B7">
        <w:rPr>
          <w:rFonts w:ascii="Times New Roman" w:hAnsi="Times New Roman" w:cs="Times New Roman"/>
          <w:sz w:val="24"/>
          <w:szCs w:val="24"/>
        </w:rPr>
        <w:t xml:space="preserve"> </w:t>
      </w:r>
      <w:r w:rsidRPr="009F24B7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9F24B7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 w:rsidRPr="009F24B7">
        <w:rPr>
          <w:rFonts w:ascii="Times New Roman" w:hAnsi="Times New Roman" w:cs="Times New Roman"/>
          <w:sz w:val="24"/>
          <w:szCs w:val="24"/>
        </w:rPr>
        <w:t>comparación de precios</w:t>
      </w:r>
      <w:r w:rsidRPr="009F24B7">
        <w:rPr>
          <w:rFonts w:ascii="Times New Roman" w:hAnsi="Times New Roman" w:cs="Times New Roman"/>
          <w:sz w:val="24"/>
          <w:szCs w:val="24"/>
        </w:rPr>
        <w:t>,</w:t>
      </w:r>
      <w:r w:rsidR="00B44B89" w:rsidRPr="009F24B7">
        <w:rPr>
          <w:rFonts w:ascii="Times New Roman" w:hAnsi="Times New Roman" w:cs="Times New Roman"/>
          <w:sz w:val="24"/>
          <w:szCs w:val="24"/>
        </w:rPr>
        <w:t xml:space="preserve"> para </w:t>
      </w:r>
      <w:r w:rsidR="00CC545D" w:rsidRPr="009F24B7">
        <w:rPr>
          <w:rFonts w:ascii="Times New Roman" w:hAnsi="Times New Roman" w:cs="Times New Roman"/>
          <w:sz w:val="24"/>
          <w:szCs w:val="24"/>
        </w:rPr>
        <w:t>la</w:t>
      </w:r>
      <w:r w:rsidR="001F6B67" w:rsidRPr="009F24B7">
        <w:rPr>
          <w:rFonts w:ascii="Times New Roman" w:hAnsi="Times New Roman" w:cs="Times New Roman"/>
          <w:sz w:val="24"/>
          <w:szCs w:val="24"/>
        </w:rPr>
        <w:t xml:space="preserve"> </w:t>
      </w:r>
      <w:r w:rsidR="00023213" w:rsidRPr="009F24B7">
        <w:rPr>
          <w:rFonts w:ascii="Times New Roman" w:hAnsi="Times New Roman" w:cs="Times New Roman"/>
          <w:b/>
          <w:bCs/>
          <w:color w:val="000000"/>
          <w:sz w:val="24"/>
          <w:szCs w:val="24"/>
          <w:lang w:val="es-ES_tradnl"/>
        </w:rPr>
        <w:t>adquisición de sistema de detección de incendios nave 4,173 m² (2da. fase)</w:t>
      </w:r>
      <w:r w:rsidR="00594B53" w:rsidRPr="009F24B7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9F24B7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9F24B7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9F24B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F24B7">
        <w:rPr>
          <w:rFonts w:ascii="Times New Roman" w:hAnsi="Times New Roman" w:cs="Times New Roman"/>
          <w:sz w:val="24"/>
          <w:szCs w:val="24"/>
        </w:rPr>
        <w:t>mismos:</w:t>
      </w:r>
      <w:r w:rsidR="00023213" w:rsidRPr="009F24B7">
        <w:rPr>
          <w:rFonts w:ascii="Times New Roman" w:hAnsi="Times New Roman" w:cs="Times New Roman"/>
          <w:sz w:val="24"/>
          <w:szCs w:val="24"/>
        </w:rPr>
        <w:t xml:space="preserve"> _____</w:t>
      </w:r>
      <w:r w:rsidRPr="009F24B7">
        <w:rPr>
          <w:rFonts w:ascii="Times New Roman" w:hAnsi="Times New Roman" w:cs="Times New Roman"/>
          <w:sz w:val="24"/>
          <w:szCs w:val="24"/>
        </w:rPr>
        <w:t xml:space="preserve"> </w:t>
      </w:r>
      <w:r w:rsidR="00023213" w:rsidRPr="009F24B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3892146F" w14:textId="6E332E55" w:rsidR="00BF4D06" w:rsidRPr="009F24B7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726C2EF" w14:textId="46340D70" w:rsidR="00BF4D06" w:rsidRPr="009F24B7" w:rsidRDefault="00010DC3" w:rsidP="00213B42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F24B7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47022F" w:rsidRPr="009F24B7">
        <w:rPr>
          <w:rFonts w:ascii="Times New Roman" w:hAnsi="Times New Roman" w:cs="Times New Roman"/>
          <w:sz w:val="24"/>
          <w:szCs w:val="24"/>
        </w:rPr>
        <w:t xml:space="preserve">la Ficha Técnica </w:t>
      </w:r>
      <w:r w:rsidRPr="009F24B7">
        <w:rPr>
          <w:rFonts w:ascii="Times New Roman" w:hAnsi="Times New Roman" w:cs="Times New Roman"/>
          <w:sz w:val="24"/>
          <w:szCs w:val="24"/>
        </w:rPr>
        <w:t>y Cronograma de Ejecución, nos comprometemos a cumplir con los servicios</w:t>
      </w:r>
      <w:r w:rsidR="007B185D" w:rsidRPr="009F24B7">
        <w:rPr>
          <w:rFonts w:ascii="Times New Roman" w:hAnsi="Times New Roman" w:cs="Times New Roman"/>
          <w:sz w:val="24"/>
          <w:szCs w:val="24"/>
        </w:rPr>
        <w:t xml:space="preserve"> </w:t>
      </w:r>
      <w:r w:rsidRPr="009F24B7">
        <w:rPr>
          <w:rFonts w:ascii="Times New Roman" w:hAnsi="Times New Roman" w:cs="Times New Roman"/>
          <w:sz w:val="24"/>
          <w:szCs w:val="24"/>
        </w:rPr>
        <w:t>conexos</w:t>
      </w:r>
      <w:r w:rsidR="007B185D" w:rsidRPr="009F24B7">
        <w:rPr>
          <w:rFonts w:ascii="Times New Roman" w:hAnsi="Times New Roman" w:cs="Times New Roman"/>
          <w:sz w:val="24"/>
          <w:szCs w:val="24"/>
        </w:rPr>
        <w:t xml:space="preserve"> para </w:t>
      </w:r>
      <w:r w:rsidR="00CC545D" w:rsidRPr="009F24B7">
        <w:rPr>
          <w:rFonts w:ascii="Times New Roman" w:hAnsi="Times New Roman" w:cs="Times New Roman"/>
          <w:sz w:val="24"/>
          <w:szCs w:val="24"/>
        </w:rPr>
        <w:t>la</w:t>
      </w:r>
      <w:r w:rsidR="00787AE6" w:rsidRPr="009F24B7">
        <w:rPr>
          <w:rFonts w:ascii="Times New Roman" w:hAnsi="Times New Roman" w:cs="Times New Roman"/>
          <w:sz w:val="24"/>
          <w:szCs w:val="24"/>
        </w:rPr>
        <w:t xml:space="preserve"> </w:t>
      </w:r>
      <w:r w:rsidR="00023213" w:rsidRPr="009F24B7">
        <w:rPr>
          <w:rFonts w:ascii="Times New Roman" w:eastAsia="SimSun" w:hAnsi="Times New Roman" w:cs="Times New Roman"/>
          <w:b/>
          <w:bCs/>
          <w:sz w:val="24"/>
          <w:szCs w:val="24"/>
          <w:lang w:val="es-ES_tradnl" w:eastAsia="en-US"/>
        </w:rPr>
        <w:t>adquisición de sistema de detección de incendios nave 4,173 m² (2da. fase)</w:t>
      </w:r>
      <w:r w:rsidR="009F24B7" w:rsidRPr="009F24B7">
        <w:rPr>
          <w:rFonts w:ascii="Times New Roman" w:eastAsia="SimSun" w:hAnsi="Times New Roman" w:cs="Times New Roman"/>
          <w:b/>
          <w:bCs/>
          <w:sz w:val="24"/>
          <w:szCs w:val="24"/>
          <w:lang w:val="es-MX" w:eastAsia="en-US" w:bidi="ar-SA"/>
        </w:rPr>
        <w:t>.</w:t>
      </w:r>
    </w:p>
    <w:p w14:paraId="05113826" w14:textId="54EB9EAD" w:rsidR="006564AB" w:rsidRPr="009F24B7" w:rsidRDefault="006564AB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DC737A4" w14:textId="3967F0C4" w:rsidR="00BF4D06" w:rsidRPr="009F24B7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09F24B7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47022F" w:rsidRPr="009F24B7">
        <w:rPr>
          <w:rFonts w:ascii="Times New Roman" w:hAnsi="Times New Roman" w:cs="Times New Roman"/>
          <w:sz w:val="24"/>
          <w:szCs w:val="24"/>
        </w:rPr>
        <w:t>la ficha técnica</w:t>
      </w:r>
      <w:r w:rsidR="00B458A0" w:rsidRPr="009F24B7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009F24B7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 w:rsidRPr="009F24B7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9F24B7">
        <w:rPr>
          <w:rFonts w:ascii="Times New Roman" w:hAnsi="Times New Roman" w:cs="Times New Roman"/>
          <w:sz w:val="24"/>
          <w:szCs w:val="24"/>
        </w:rPr>
        <w:t>.</w:t>
      </w:r>
    </w:p>
    <w:p w14:paraId="2AF293A6" w14:textId="77777777" w:rsidR="00F612AB" w:rsidRPr="009F24B7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EAE6AED" w14:textId="2D78DFE5" w:rsidR="00BF4D06" w:rsidRPr="009F24B7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09F24B7">
        <w:rPr>
          <w:rFonts w:ascii="Times New Roman" w:hAnsi="Times New Roman" w:cs="Times New Roman"/>
          <w:sz w:val="24"/>
          <w:szCs w:val="24"/>
        </w:rPr>
        <w:t xml:space="preserve">Nuestra </w:t>
      </w:r>
      <w:r w:rsidR="007B185D" w:rsidRPr="009F24B7">
        <w:rPr>
          <w:rFonts w:ascii="Times New Roman" w:hAnsi="Times New Roman" w:cs="Times New Roman"/>
          <w:sz w:val="24"/>
          <w:szCs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9F24B7">
        <w:rPr>
          <w:rFonts w:ascii="Times New Roman" w:hAnsi="Times New Roman" w:cs="Times New Roman"/>
          <w:sz w:val="24"/>
          <w:szCs w:val="24"/>
        </w:rPr>
        <w:t>.</w:t>
      </w:r>
    </w:p>
    <w:p w14:paraId="1D5DFAFF" w14:textId="77777777" w:rsidR="00D15FA5" w:rsidRPr="009F24B7" w:rsidRDefault="00D15FA5" w:rsidP="00D15F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8EE3F" w14:textId="7FAD6FEC" w:rsidR="00BF4D06" w:rsidRPr="009F24B7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24B7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009F24B7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009F24B7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009F24B7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</w:t>
      </w:r>
      <w:r w:rsidR="007B185D" w:rsidRPr="009F24B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B185D" w:rsidRPr="009F24B7">
        <w:rPr>
          <w:rFonts w:ascii="Times New Roman" w:hAnsi="Times New Roman" w:cs="Times New Roman"/>
          <w:sz w:val="24"/>
          <w:szCs w:val="24"/>
        </w:rPr>
        <w:t>formal</w:t>
      </w:r>
      <w:r w:rsidRPr="009F24B7">
        <w:rPr>
          <w:rFonts w:ascii="Times New Roman" w:hAnsi="Times New Roman" w:cs="Times New Roman"/>
          <w:sz w:val="24"/>
          <w:szCs w:val="24"/>
        </w:rPr>
        <w:t>.</w:t>
      </w:r>
    </w:p>
    <w:p w14:paraId="75DA6FCF" w14:textId="77777777" w:rsidR="00D15FA5" w:rsidRPr="009F24B7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8D329" w14:textId="4647799E" w:rsidR="00BF4D06" w:rsidRPr="009F24B7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009F24B7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009F24B7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</w:t>
      </w:r>
      <w:r w:rsidR="007B185D" w:rsidRPr="009F24B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B185D" w:rsidRPr="009F24B7">
        <w:rPr>
          <w:rFonts w:ascii="Times New Roman" w:hAnsi="Times New Roman" w:cs="Times New Roman"/>
          <w:sz w:val="24"/>
          <w:szCs w:val="24"/>
        </w:rPr>
        <w:t>reciba</w:t>
      </w:r>
      <w:r w:rsidRPr="009F24B7">
        <w:rPr>
          <w:rFonts w:ascii="Times New Roman" w:hAnsi="Times New Roman" w:cs="Times New Roman"/>
          <w:sz w:val="24"/>
          <w:szCs w:val="24"/>
        </w:rPr>
        <w:t>.</w:t>
      </w:r>
    </w:p>
    <w:p w14:paraId="634CF204" w14:textId="7CB0F476" w:rsidR="00BF4D06" w:rsidRPr="009F24B7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ED611E" w14:textId="5DFD785A" w:rsidR="00BF4D06" w:rsidRPr="009F24B7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9F24B7">
        <w:rPr>
          <w:rFonts w:ascii="Times New Roman" w:hAnsi="Times New Roman" w:cs="Times New Roman"/>
          <w:color w:val="FF0000"/>
        </w:rPr>
        <w:t>______________</w:t>
      </w:r>
      <w:r w:rsidR="00594B53" w:rsidRPr="009F24B7">
        <w:rPr>
          <w:rFonts w:ascii="Times New Roman" w:hAnsi="Times New Roman" w:cs="Times New Roman"/>
          <w:color w:val="FF0000"/>
        </w:rPr>
        <w:t>_ (</w:t>
      </w:r>
      <w:r w:rsidR="00787AE6" w:rsidRPr="009F24B7">
        <w:rPr>
          <w:rFonts w:ascii="Times New Roman" w:hAnsi="Times New Roman" w:cs="Times New Roman"/>
          <w:color w:val="FF0000"/>
        </w:rPr>
        <w:t xml:space="preserve">Nombre </w:t>
      </w:r>
      <w:r w:rsidR="00787AE6" w:rsidRPr="009F24B7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9F24B7">
        <w:rPr>
          <w:rFonts w:ascii="Times New Roman" w:hAnsi="Times New Roman" w:cs="Times New Roman"/>
          <w:color w:val="FF0000"/>
        </w:rPr>
        <w:t xml:space="preserve"> </w:t>
      </w:r>
      <w:r w:rsidR="00787AE6" w:rsidRPr="009F24B7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9F24B7">
        <w:rPr>
          <w:rFonts w:ascii="Times New Roman" w:hAnsi="Times New Roman" w:cs="Times New Roman"/>
          <w:color w:val="FF0000"/>
        </w:rPr>
        <w:t>)</w:t>
      </w:r>
      <w:r w:rsidRPr="009F24B7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9F24B7">
        <w:rPr>
          <w:rFonts w:ascii="Times New Roman" w:hAnsi="Times New Roman" w:cs="Times New Roman"/>
          <w:spacing w:val="-10"/>
        </w:rPr>
        <w:t xml:space="preserve">en </w:t>
      </w:r>
      <w:r w:rsidR="00010DC3" w:rsidRPr="009F24B7">
        <w:rPr>
          <w:rFonts w:ascii="Times New Roman" w:hAnsi="Times New Roman" w:cs="Times New Roman"/>
        </w:rPr>
        <w:t>calidad</w:t>
      </w:r>
      <w:r w:rsidR="00010DC3" w:rsidRPr="009F24B7">
        <w:rPr>
          <w:rFonts w:ascii="Times New Roman" w:hAnsi="Times New Roman" w:cs="Times New Roman"/>
          <w:spacing w:val="39"/>
        </w:rPr>
        <w:t xml:space="preserve"> </w:t>
      </w:r>
      <w:r w:rsidR="00010DC3" w:rsidRPr="009F24B7">
        <w:rPr>
          <w:rFonts w:ascii="Times New Roman" w:hAnsi="Times New Roman" w:cs="Times New Roman"/>
        </w:rPr>
        <w:t>de</w:t>
      </w:r>
      <w:r w:rsidRPr="009F24B7">
        <w:rPr>
          <w:rFonts w:ascii="Times New Roman" w:hAnsi="Times New Roman" w:cs="Times New Roman"/>
        </w:rPr>
        <w:t xml:space="preserve"> ____________________________ </w:t>
      </w:r>
      <w:r w:rsidR="00010DC3" w:rsidRPr="009F24B7">
        <w:rPr>
          <w:rFonts w:ascii="Times New Roman" w:hAnsi="Times New Roman" w:cs="Times New Roman"/>
        </w:rPr>
        <w:t xml:space="preserve">debidamente autorizado para actuar en nombre y representación de </w:t>
      </w:r>
      <w:r w:rsidRPr="009F24B7">
        <w:rPr>
          <w:rFonts w:ascii="Times New Roman" w:hAnsi="Times New Roman" w:cs="Times New Roman"/>
          <w:color w:val="FF0000"/>
        </w:rPr>
        <w:t xml:space="preserve">_______________ </w:t>
      </w:r>
      <w:r w:rsidR="00010DC3" w:rsidRPr="009F24B7">
        <w:rPr>
          <w:rFonts w:ascii="Times New Roman" w:hAnsi="Times New Roman" w:cs="Times New Roman"/>
          <w:color w:val="FF0000"/>
        </w:rPr>
        <w:t>(poner aquí nombre del</w:t>
      </w:r>
      <w:r w:rsidR="00010DC3" w:rsidRPr="009F24B7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9F24B7">
        <w:rPr>
          <w:rFonts w:ascii="Times New Roman" w:hAnsi="Times New Roman" w:cs="Times New Roman"/>
          <w:color w:val="FF0000"/>
        </w:rPr>
        <w:t>Oferente)</w:t>
      </w:r>
      <w:r w:rsidRPr="009F24B7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50DB3F2D" w:rsidR="00BF4D06" w:rsidRPr="009F24B7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9F24B7">
        <w:rPr>
          <w:rFonts w:ascii="Times New Roman" w:hAnsi="Times New Roman" w:cs="Times New Roman"/>
        </w:rPr>
        <w:t>Firma</w:t>
      </w:r>
      <w:r w:rsidRPr="009F24B7">
        <w:rPr>
          <w:rFonts w:ascii="Times New Roman" w:hAnsi="Times New Roman" w:cs="Times New Roman"/>
          <w:spacing w:val="1"/>
        </w:rPr>
        <w:t xml:space="preserve"> </w:t>
      </w:r>
      <w:r w:rsidRPr="00297996">
        <w:rPr>
          <w:rFonts w:ascii="Times New Roman" w:hAnsi="Times New Roman" w:cs="Times New Roman"/>
        </w:rPr>
        <w:t>___</w:t>
      </w:r>
      <w:r w:rsidR="00297996">
        <w:rPr>
          <w:rFonts w:ascii="Times New Roman" w:hAnsi="Times New Roman" w:cs="Times New Roman"/>
        </w:rPr>
        <w:t>_______</w:t>
      </w:r>
      <w:r w:rsidRPr="00297996">
        <w:rPr>
          <w:rFonts w:ascii="Times New Roman" w:hAnsi="Times New Roman" w:cs="Times New Roman"/>
        </w:rPr>
        <w:t>_______________</w:t>
      </w:r>
      <w:r w:rsidR="00010DC3" w:rsidRPr="00297996">
        <w:rPr>
          <w:rFonts w:ascii="Times New Roman" w:hAnsi="Times New Roman" w:cs="Times New Roman"/>
        </w:rPr>
        <w:tab/>
      </w:r>
    </w:p>
    <w:p w14:paraId="790F442E" w14:textId="63E13BCC" w:rsidR="00BF4D06" w:rsidRPr="009F24B7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9F24B7">
        <w:rPr>
          <w:rFonts w:ascii="Times New Roman" w:hAnsi="Times New Roman" w:cs="Times New Roman"/>
        </w:rPr>
        <w:t>Sello</w:t>
      </w:r>
      <w:r w:rsidRPr="009F24B7">
        <w:rPr>
          <w:rFonts w:ascii="Times New Roman" w:hAnsi="Times New Roman" w:cs="Times New Roman"/>
          <w:color w:val="FF0000"/>
        </w:rPr>
        <w:t xml:space="preserve"> (</w:t>
      </w:r>
      <w:r w:rsidR="00010DC3" w:rsidRPr="009F24B7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9F24B7" w:rsidSect="00297996">
      <w:headerReference w:type="default" r:id="rId10"/>
      <w:footerReference w:type="default" r:id="rId11"/>
      <w:type w:val="continuous"/>
      <w:pgSz w:w="12240" w:h="15840" w:code="1"/>
      <w:pgMar w:top="1242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771D" w14:textId="77777777" w:rsidR="00714321" w:rsidRDefault="00714321" w:rsidP="00A21553">
      <w:r>
        <w:separator/>
      </w:r>
    </w:p>
  </w:endnote>
  <w:endnote w:type="continuationSeparator" w:id="0">
    <w:p w14:paraId="7F9E66E4" w14:textId="77777777" w:rsidR="00714321" w:rsidRDefault="00714321" w:rsidP="00A21553">
      <w:r>
        <w:continuationSeparator/>
      </w:r>
    </w:p>
  </w:endnote>
  <w:endnote w:type="continuationNotice" w:id="1">
    <w:p w14:paraId="3A7DF6CF" w14:textId="77777777" w:rsidR="00714321" w:rsidRDefault="00714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0D5E" w14:textId="77777777" w:rsidR="009F24B7" w:rsidRDefault="009F24B7" w:rsidP="009F24B7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026A" w14:textId="77777777" w:rsidR="00714321" w:rsidRDefault="00714321" w:rsidP="00A21553">
      <w:r>
        <w:separator/>
      </w:r>
    </w:p>
  </w:footnote>
  <w:footnote w:type="continuationSeparator" w:id="0">
    <w:p w14:paraId="3A40B40B" w14:textId="77777777" w:rsidR="00714321" w:rsidRDefault="00714321" w:rsidP="00A21553">
      <w:r>
        <w:continuationSeparator/>
      </w:r>
    </w:p>
  </w:footnote>
  <w:footnote w:type="continuationNotice" w:id="1">
    <w:p w14:paraId="65554AE5" w14:textId="77777777" w:rsidR="00714321" w:rsidRDefault="00714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BEBC" w14:textId="4D40941A" w:rsidR="00A21553" w:rsidRPr="009F24B7" w:rsidRDefault="00297996" w:rsidP="009F24B7">
    <w:pPr>
      <w:pStyle w:val="Encabezado"/>
      <w:tabs>
        <w:tab w:val="clear" w:pos="4252"/>
        <w:tab w:val="clear" w:pos="8504"/>
      </w:tabs>
    </w:pPr>
    <w:r w:rsidRPr="006619C3">
      <w:rPr>
        <w:b/>
        <w:bCs/>
        <w:i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17E8AED" wp14:editId="64729136">
          <wp:simplePos x="0" y="0"/>
          <wp:positionH relativeFrom="column">
            <wp:posOffset>2288</wp:posOffset>
          </wp:positionH>
          <wp:positionV relativeFrom="paragraph">
            <wp:posOffset>-270345</wp:posOffset>
          </wp:positionV>
          <wp:extent cx="1871472" cy="488310"/>
          <wp:effectExtent l="0" t="0" r="0" b="7620"/>
          <wp:wrapNone/>
          <wp:docPr id="438230842" name="Imagen 438230842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391753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73" t="19068" r="51232" b="63068"/>
                  <a:stretch/>
                </pic:blipFill>
                <pic:spPr bwMode="auto">
                  <a:xfrm>
                    <a:off x="0" y="0"/>
                    <a:ext cx="1871472" cy="488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51398">
    <w:abstractNumId w:val="1"/>
  </w:num>
  <w:num w:numId="2" w16cid:durableId="2050296274">
    <w:abstractNumId w:val="0"/>
  </w:num>
  <w:num w:numId="3" w16cid:durableId="369915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03421"/>
    <w:rsid w:val="00010DC3"/>
    <w:rsid w:val="00023213"/>
    <w:rsid w:val="00030C94"/>
    <w:rsid w:val="00064C08"/>
    <w:rsid w:val="00065F92"/>
    <w:rsid w:val="000B3347"/>
    <w:rsid w:val="000B5611"/>
    <w:rsid w:val="000C69CA"/>
    <w:rsid w:val="000E762A"/>
    <w:rsid w:val="000F62B4"/>
    <w:rsid w:val="000F6E91"/>
    <w:rsid w:val="00172D05"/>
    <w:rsid w:val="001A13B7"/>
    <w:rsid w:val="001E0369"/>
    <w:rsid w:val="001E13EC"/>
    <w:rsid w:val="001E170F"/>
    <w:rsid w:val="001F6B67"/>
    <w:rsid w:val="0020011F"/>
    <w:rsid w:val="00213B42"/>
    <w:rsid w:val="002229BD"/>
    <w:rsid w:val="00251780"/>
    <w:rsid w:val="002650DE"/>
    <w:rsid w:val="00297996"/>
    <w:rsid w:val="002B533A"/>
    <w:rsid w:val="002C320D"/>
    <w:rsid w:val="003040B6"/>
    <w:rsid w:val="00396F54"/>
    <w:rsid w:val="003A5490"/>
    <w:rsid w:val="003A6CC6"/>
    <w:rsid w:val="003C14FC"/>
    <w:rsid w:val="003D8D4B"/>
    <w:rsid w:val="00405B38"/>
    <w:rsid w:val="0042576F"/>
    <w:rsid w:val="00442C7F"/>
    <w:rsid w:val="0047022F"/>
    <w:rsid w:val="00491B5E"/>
    <w:rsid w:val="00505471"/>
    <w:rsid w:val="00526C6E"/>
    <w:rsid w:val="005826A7"/>
    <w:rsid w:val="0059315B"/>
    <w:rsid w:val="00594B53"/>
    <w:rsid w:val="005A5AE2"/>
    <w:rsid w:val="005C2741"/>
    <w:rsid w:val="00603E2E"/>
    <w:rsid w:val="006564AB"/>
    <w:rsid w:val="00683955"/>
    <w:rsid w:val="0069280A"/>
    <w:rsid w:val="006B22BF"/>
    <w:rsid w:val="00714321"/>
    <w:rsid w:val="0072540A"/>
    <w:rsid w:val="00733C63"/>
    <w:rsid w:val="00787AE6"/>
    <w:rsid w:val="007B185D"/>
    <w:rsid w:val="007B3937"/>
    <w:rsid w:val="007B6C81"/>
    <w:rsid w:val="007D4FFD"/>
    <w:rsid w:val="00857665"/>
    <w:rsid w:val="00890226"/>
    <w:rsid w:val="00892616"/>
    <w:rsid w:val="008D763A"/>
    <w:rsid w:val="008E3289"/>
    <w:rsid w:val="008F25A8"/>
    <w:rsid w:val="00913945"/>
    <w:rsid w:val="00956353"/>
    <w:rsid w:val="0097456A"/>
    <w:rsid w:val="009B5D5A"/>
    <w:rsid w:val="009E6B25"/>
    <w:rsid w:val="009F24B7"/>
    <w:rsid w:val="00A21553"/>
    <w:rsid w:val="00A33D84"/>
    <w:rsid w:val="00A443A0"/>
    <w:rsid w:val="00A461D8"/>
    <w:rsid w:val="00A505FA"/>
    <w:rsid w:val="00A96FAA"/>
    <w:rsid w:val="00AB57B7"/>
    <w:rsid w:val="00AC62B4"/>
    <w:rsid w:val="00B15C6D"/>
    <w:rsid w:val="00B354D3"/>
    <w:rsid w:val="00B44B89"/>
    <w:rsid w:val="00B458A0"/>
    <w:rsid w:val="00B46EF0"/>
    <w:rsid w:val="00B84445"/>
    <w:rsid w:val="00BD43DC"/>
    <w:rsid w:val="00BE6A7D"/>
    <w:rsid w:val="00BF4D06"/>
    <w:rsid w:val="00BF51B0"/>
    <w:rsid w:val="00C13DE9"/>
    <w:rsid w:val="00CB53F9"/>
    <w:rsid w:val="00CC545D"/>
    <w:rsid w:val="00CE1392"/>
    <w:rsid w:val="00D13265"/>
    <w:rsid w:val="00D15FA5"/>
    <w:rsid w:val="00D246D3"/>
    <w:rsid w:val="00D35D2E"/>
    <w:rsid w:val="00D7104E"/>
    <w:rsid w:val="00D747DA"/>
    <w:rsid w:val="00DB1025"/>
    <w:rsid w:val="00DB14EC"/>
    <w:rsid w:val="00DD0E0C"/>
    <w:rsid w:val="00DE2F6C"/>
    <w:rsid w:val="00DF6879"/>
    <w:rsid w:val="00E34112"/>
    <w:rsid w:val="00E8032D"/>
    <w:rsid w:val="00EB74B0"/>
    <w:rsid w:val="00ED1AAD"/>
    <w:rsid w:val="00EF07EB"/>
    <w:rsid w:val="00EF5FD3"/>
    <w:rsid w:val="00F31F32"/>
    <w:rsid w:val="00F55416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purl.org/dc/dcmitype/"/>
    <ds:schemaRef ds:uri="http://schemas.microsoft.com/office/2006/documentManagement/types"/>
    <ds:schemaRef ds:uri="caf61add-cf15-4341-ad7c-3bb05f38d729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209cd0db-1aa9-466c-8933-4493a1504f63"/>
    <ds:schemaRef ds:uri="http://schemas.microsoft.com/office/infopath/2007/PartnerControls"/>
    <ds:schemaRef ds:uri="ef3d409c-51e8-4a1c-b238-cf9f3673307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C689AF-ADAD-4D72-A4C6-EF6B7CA86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34</cp:revision>
  <cp:lastPrinted>2023-12-14T18:44:00Z</cp:lastPrinted>
  <dcterms:created xsi:type="dcterms:W3CDTF">2023-08-08T15:24:00Z</dcterms:created>
  <dcterms:modified xsi:type="dcterms:W3CDTF">2023-12-14T18:44:00Z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