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64EE" w14:textId="5FFAA0BC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1AF9FF39" w:rsidR="00DF6879" w:rsidRPr="000B5611" w:rsidRDefault="00000000" w:rsidP="00A443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127EA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19-2024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upo 13" o:spid="_x0000_s1026" style="position:absolute;margin-left:360.45pt;margin-top:-7.55pt;width:127.2pt;height:55.2pt;z-index:25165824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1AF9FF39" w:rsidR="00DF6879" w:rsidRPr="000B5611" w:rsidRDefault="00000000" w:rsidP="00A443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127EA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19-2024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26C6E">
        <w:rPr>
          <w:rFonts w:ascii="Times New Roman"/>
          <w:sz w:val="20"/>
        </w:rPr>
        <w:t>‘</w: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Cuadro de texto 10" o:spid="_x0000_s1031" type="#_x0000_t202" style="position:absolute;left:0;text-align:left;margin-left:364.25pt;margin-top:7.25pt;width:113.3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9E6B25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02F27E4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21AB9A6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4D1B89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4D1B89" w:rsidRPr="004D1B89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Cuadro de texto 9" o:spid="_x0000_s1032" type="#_x0000_t202" style="position:absolute;left:0;text-align:left;margin-left:377.7pt;margin-top:9.25pt;width:83.6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521AB9A6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4D1B89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4D1B89" w:rsidRPr="004D1B89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44B89" w:rsidRPr="00E8032D" w:rsidRDefault="00B44B89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DF3A87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3A87">
        <w:rPr>
          <w:rFonts w:ascii="Times New Roman" w:hAnsi="Times New Roman" w:cs="Times New Roman"/>
          <w:sz w:val="22"/>
          <w:szCs w:val="22"/>
        </w:rPr>
        <w:t>Nosotros, los suscritos, declaramos que:</w:t>
      </w:r>
    </w:p>
    <w:p w14:paraId="25BC4F2B" w14:textId="77777777" w:rsidR="00D15FA5" w:rsidRPr="00DF3A87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655DACA7" w14:textId="5D2D3A31" w:rsidR="00F612AB" w:rsidRPr="00DF3A87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u w:val="single"/>
        </w:rPr>
      </w:pPr>
      <w:r w:rsidRPr="00DF3A87">
        <w:rPr>
          <w:rFonts w:ascii="Times New Roman" w:hAnsi="Times New Roman" w:cs="Times New Roman"/>
        </w:rPr>
        <w:t>Hemos examinado y no tenemos reservas a</w:t>
      </w:r>
      <w:r w:rsidR="002B533A" w:rsidRPr="00DF3A87">
        <w:rPr>
          <w:rFonts w:ascii="Times New Roman" w:hAnsi="Times New Roman" w:cs="Times New Roman"/>
        </w:rPr>
        <w:t xml:space="preserve"> </w:t>
      </w:r>
      <w:r w:rsidR="000F6E91" w:rsidRPr="00DF3A87">
        <w:rPr>
          <w:rFonts w:ascii="Times New Roman" w:hAnsi="Times New Roman" w:cs="Times New Roman"/>
        </w:rPr>
        <w:t>la ficha técnica</w:t>
      </w:r>
      <w:r w:rsidR="0047022F" w:rsidRPr="00DF3A87">
        <w:rPr>
          <w:rFonts w:ascii="Times New Roman" w:hAnsi="Times New Roman" w:cs="Times New Roman"/>
        </w:rPr>
        <w:t xml:space="preserve"> </w:t>
      </w:r>
      <w:r w:rsidRPr="00DF3A87">
        <w:rPr>
          <w:rFonts w:ascii="Times New Roman" w:hAnsi="Times New Roman" w:cs="Times New Roman"/>
        </w:rPr>
        <w:t xml:space="preserve">para el </w:t>
      </w:r>
      <w:r w:rsidR="00B458A0" w:rsidRPr="00DF3A87">
        <w:rPr>
          <w:rFonts w:ascii="Times New Roman" w:hAnsi="Times New Roman" w:cs="Times New Roman"/>
        </w:rPr>
        <w:t xml:space="preserve">proceso de </w:t>
      </w:r>
      <w:r w:rsidR="00CB53F9" w:rsidRPr="00DF3A87">
        <w:rPr>
          <w:rFonts w:ascii="Times New Roman" w:hAnsi="Times New Roman" w:cs="Times New Roman"/>
        </w:rPr>
        <w:t>comparación de precios</w:t>
      </w:r>
      <w:r w:rsidRPr="00DF3A87">
        <w:rPr>
          <w:rFonts w:ascii="Times New Roman" w:hAnsi="Times New Roman" w:cs="Times New Roman"/>
        </w:rPr>
        <w:t>,</w:t>
      </w:r>
      <w:r w:rsidR="00B44B89" w:rsidRPr="00DF3A87">
        <w:rPr>
          <w:rFonts w:ascii="Times New Roman" w:hAnsi="Times New Roman" w:cs="Times New Roman"/>
        </w:rPr>
        <w:t xml:space="preserve"> para </w:t>
      </w:r>
      <w:r w:rsidR="00CC545D" w:rsidRPr="00DF3A87">
        <w:rPr>
          <w:rFonts w:ascii="Times New Roman" w:hAnsi="Times New Roman" w:cs="Times New Roman"/>
        </w:rPr>
        <w:t>la</w:t>
      </w:r>
      <w:r w:rsidR="001F6B67" w:rsidRPr="00DF3A87">
        <w:rPr>
          <w:rFonts w:ascii="Times New Roman" w:hAnsi="Times New Roman" w:cs="Times New Roman"/>
        </w:rPr>
        <w:t xml:space="preserve"> </w:t>
      </w:r>
      <w:r w:rsidR="002C0AC7" w:rsidRPr="002C0AC7">
        <w:rPr>
          <w:rFonts w:ascii="Times New Roman" w:hAnsi="Times New Roman" w:cs="Times New Roman"/>
          <w:b/>
          <w:bCs/>
          <w:color w:val="000000"/>
          <w:lang w:val="es-DO"/>
        </w:rPr>
        <w:t>la contratación de Contratación de servicios profesionales para el desarrollo de portales web orientados al servicio y accesibles</w:t>
      </w:r>
      <w:r w:rsidR="00594B53" w:rsidRPr="00DF3A87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s-MX"/>
        </w:rPr>
        <w:t>,</w:t>
      </w:r>
      <w:r w:rsidR="00594B53" w:rsidRPr="00DF3A87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DF3A87">
        <w:rPr>
          <w:rFonts w:ascii="Times New Roman" w:hAnsi="Times New Roman" w:cs="Times New Roman"/>
        </w:rPr>
        <w:t>incluyendo las adendas realizadas a los</w:t>
      </w:r>
      <w:r w:rsidRPr="00DF3A87">
        <w:rPr>
          <w:rFonts w:ascii="Times New Roman" w:hAnsi="Times New Roman" w:cs="Times New Roman"/>
          <w:spacing w:val="38"/>
        </w:rPr>
        <w:t xml:space="preserve"> </w:t>
      </w:r>
      <w:r w:rsidRPr="00DF3A87">
        <w:rPr>
          <w:rFonts w:ascii="Times New Roman" w:hAnsi="Times New Roman" w:cs="Times New Roman"/>
        </w:rPr>
        <w:t xml:space="preserve">mismos: </w:t>
      </w:r>
      <w:r w:rsidR="00F612AB" w:rsidRPr="00DF3A87">
        <w:rPr>
          <w:rFonts w:ascii="Times New Roman" w:hAnsi="Times New Roman" w:cs="Times New Roman"/>
          <w:u w:val="single"/>
        </w:rPr>
        <w:t>________________________________________________</w:t>
      </w:r>
      <w:r w:rsidR="00594B53" w:rsidRPr="00DF3A87">
        <w:rPr>
          <w:rFonts w:ascii="Times New Roman" w:hAnsi="Times New Roman" w:cs="Times New Roman"/>
          <w:u w:val="single"/>
        </w:rPr>
        <w:t>____________</w:t>
      </w:r>
      <w:r w:rsidR="00F612AB" w:rsidRPr="00DF3A87">
        <w:rPr>
          <w:rFonts w:ascii="Times New Roman" w:hAnsi="Times New Roman" w:cs="Times New Roman"/>
          <w:u w:val="single"/>
        </w:rPr>
        <w:t>______</w:t>
      </w:r>
    </w:p>
    <w:p w14:paraId="3892146F" w14:textId="6E332E55" w:rsidR="00BF4D06" w:rsidRPr="00DF3A87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726C2EF" w14:textId="2B14551B" w:rsidR="00BF4D06" w:rsidRPr="00DF3A87" w:rsidRDefault="00010DC3" w:rsidP="00213B42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</w:rPr>
      </w:pPr>
      <w:r w:rsidRPr="00DF3A87">
        <w:rPr>
          <w:rFonts w:ascii="Times New Roman" w:hAnsi="Times New Roman" w:cs="Times New Roman"/>
        </w:rPr>
        <w:t xml:space="preserve">De conformidad con </w:t>
      </w:r>
      <w:r w:rsidR="0047022F" w:rsidRPr="00DF3A87">
        <w:rPr>
          <w:rFonts w:ascii="Times New Roman" w:hAnsi="Times New Roman" w:cs="Times New Roman"/>
        </w:rPr>
        <w:t xml:space="preserve">la Ficha Técnica </w:t>
      </w:r>
      <w:r w:rsidRPr="00DF3A87">
        <w:rPr>
          <w:rFonts w:ascii="Times New Roman" w:hAnsi="Times New Roman" w:cs="Times New Roman"/>
        </w:rPr>
        <w:t>y Cronograma de Ejecución, nos comprometemos a cumplir con los servicios</w:t>
      </w:r>
      <w:r w:rsidR="007B185D" w:rsidRPr="00DF3A87">
        <w:rPr>
          <w:rFonts w:ascii="Times New Roman" w:hAnsi="Times New Roman" w:cs="Times New Roman"/>
        </w:rPr>
        <w:t xml:space="preserve"> </w:t>
      </w:r>
      <w:r w:rsidRPr="00DF3A87">
        <w:rPr>
          <w:rFonts w:ascii="Times New Roman" w:hAnsi="Times New Roman" w:cs="Times New Roman"/>
        </w:rPr>
        <w:t>conexos</w:t>
      </w:r>
      <w:r w:rsidR="007B185D" w:rsidRPr="00DF3A87">
        <w:rPr>
          <w:rFonts w:ascii="Times New Roman" w:hAnsi="Times New Roman" w:cs="Times New Roman"/>
        </w:rPr>
        <w:t xml:space="preserve"> para </w:t>
      </w:r>
      <w:r w:rsidR="00CC545D" w:rsidRPr="00DF3A87">
        <w:rPr>
          <w:rFonts w:ascii="Times New Roman" w:hAnsi="Times New Roman" w:cs="Times New Roman"/>
        </w:rPr>
        <w:t>la</w:t>
      </w:r>
      <w:r w:rsidR="00787AE6" w:rsidRPr="00DF3A87">
        <w:rPr>
          <w:rFonts w:ascii="Times New Roman" w:hAnsi="Times New Roman" w:cs="Times New Roman"/>
        </w:rPr>
        <w:t xml:space="preserve"> </w:t>
      </w:r>
      <w:r w:rsidR="002C0AC7" w:rsidRPr="002C0AC7">
        <w:rPr>
          <w:rFonts w:ascii="Times New Roman" w:eastAsia="SimSun" w:hAnsi="Times New Roman" w:cs="Times New Roman"/>
          <w:b/>
          <w:bCs/>
          <w:lang w:val="es-DO" w:eastAsia="en-US"/>
        </w:rPr>
        <w:t>la contratación de Contratación de servicios profesionales para el desarrollo de portales web orientados al servicio y accesibles</w:t>
      </w:r>
      <w:r w:rsidR="001A13B7" w:rsidRPr="00DF3A87">
        <w:rPr>
          <w:rFonts w:ascii="Times New Roman" w:eastAsia="SimSun" w:hAnsi="Times New Roman" w:cs="Times New Roman"/>
          <w:b/>
          <w:bCs/>
          <w:lang w:val="es-MX" w:eastAsia="en-US" w:bidi="ar-SA"/>
        </w:rPr>
        <w:t>,</w:t>
      </w:r>
      <w:r w:rsidR="007B185D" w:rsidRPr="00DF3A87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="007B185D" w:rsidRPr="00DF3A87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s-MX"/>
        </w:rPr>
        <w:t xml:space="preserve">en </w:t>
      </w:r>
      <w:r w:rsidR="003A5490" w:rsidRPr="00DF3A87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s-MX"/>
        </w:rPr>
        <w:t>el</w:t>
      </w:r>
      <w:r w:rsidR="0069280A" w:rsidRPr="00DF3A87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s-MX"/>
        </w:rPr>
        <w:t xml:space="preserve"> ítem</w:t>
      </w:r>
      <w:r w:rsidR="00D7104E" w:rsidRPr="00DF3A87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s-MX"/>
        </w:rPr>
        <w:t>:</w:t>
      </w:r>
      <w:r w:rsidR="00D7104E" w:rsidRPr="00DF3A87">
        <w:rPr>
          <w:rFonts w:ascii="Times New Roman" w:hAnsi="Times New Roman" w:cs="Times New Roman"/>
          <w:color w:val="FF0000"/>
        </w:rPr>
        <w:t xml:space="preserve"> _</w:t>
      </w:r>
      <w:r w:rsidR="00FD4741" w:rsidRPr="00DF3A87">
        <w:rPr>
          <w:rFonts w:ascii="Times New Roman" w:hAnsi="Times New Roman" w:cs="Times New Roman"/>
          <w:color w:val="FF0000"/>
        </w:rPr>
        <w:t>_________</w:t>
      </w:r>
      <w:r w:rsidR="00A443A0" w:rsidRPr="00DF3A87">
        <w:rPr>
          <w:rFonts w:ascii="Times New Roman" w:hAnsi="Times New Roman" w:cs="Times New Roman"/>
          <w:color w:val="FF0000"/>
        </w:rPr>
        <w:t>___</w:t>
      </w:r>
      <w:r w:rsidR="00FD4741" w:rsidRPr="00DF3A87">
        <w:rPr>
          <w:rFonts w:ascii="Times New Roman" w:hAnsi="Times New Roman" w:cs="Times New Roman"/>
          <w:color w:val="FF0000"/>
        </w:rPr>
        <w:t xml:space="preserve">(indicar </w:t>
      </w:r>
      <w:r w:rsidR="00594B53" w:rsidRPr="00DF3A87">
        <w:rPr>
          <w:rFonts w:ascii="Times New Roman" w:hAnsi="Times New Roman" w:cs="Times New Roman"/>
          <w:color w:val="FF0000"/>
        </w:rPr>
        <w:t>número</w:t>
      </w:r>
      <w:r w:rsidR="00FD4741" w:rsidRPr="00DF3A87">
        <w:rPr>
          <w:rFonts w:ascii="Times New Roman" w:hAnsi="Times New Roman" w:cs="Times New Roman"/>
          <w:color w:val="FF0000"/>
        </w:rPr>
        <w:t xml:space="preserve"> y nombre de</w:t>
      </w:r>
      <w:r w:rsidR="000C69CA" w:rsidRPr="00DF3A87">
        <w:rPr>
          <w:rFonts w:ascii="Times New Roman" w:hAnsi="Times New Roman" w:cs="Times New Roman"/>
          <w:color w:val="FF0000"/>
        </w:rPr>
        <w:t>l</w:t>
      </w:r>
      <w:r w:rsidR="0069280A" w:rsidRPr="00DF3A87">
        <w:rPr>
          <w:rFonts w:ascii="Times New Roman" w:hAnsi="Times New Roman" w:cs="Times New Roman"/>
          <w:color w:val="FF0000"/>
        </w:rPr>
        <w:t xml:space="preserve"> ítem</w:t>
      </w:r>
      <w:r w:rsidR="00FD4741" w:rsidRPr="00DF3A87">
        <w:rPr>
          <w:rFonts w:ascii="Times New Roman" w:hAnsi="Times New Roman" w:cs="Times New Roman"/>
          <w:color w:val="FF0000"/>
        </w:rPr>
        <w:t xml:space="preserve"> que</w:t>
      </w:r>
      <w:r w:rsidR="00DF3A87" w:rsidRPr="00DF3A87">
        <w:rPr>
          <w:rFonts w:ascii="Times New Roman" w:hAnsi="Times New Roman" w:cs="Times New Roman"/>
          <w:color w:val="FF0000"/>
        </w:rPr>
        <w:t xml:space="preserve"> p</w:t>
      </w:r>
      <w:r w:rsidR="00FD4741" w:rsidRPr="00DF3A87">
        <w:rPr>
          <w:rFonts w:ascii="Times New Roman" w:hAnsi="Times New Roman" w:cs="Times New Roman"/>
          <w:color w:val="FF0000"/>
        </w:rPr>
        <w:t>articipa)___________</w:t>
      </w:r>
      <w:r w:rsidR="00065F92" w:rsidRPr="00DF3A87">
        <w:rPr>
          <w:rFonts w:ascii="Times New Roman" w:hAnsi="Times New Roman" w:cs="Times New Roman"/>
          <w:color w:val="FF0000"/>
        </w:rPr>
        <w:t>__________________________________________________</w:t>
      </w:r>
    </w:p>
    <w:p w14:paraId="05113826" w14:textId="54EB9EAD" w:rsidR="006564AB" w:rsidRPr="00DF3A87" w:rsidRDefault="006564AB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DC737A4" w14:textId="3967F0C4" w:rsidR="00BF4D06" w:rsidRPr="00DF3A87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DF3A87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47022F" w:rsidRPr="00DF3A87">
        <w:rPr>
          <w:rFonts w:ascii="Times New Roman" w:hAnsi="Times New Roman" w:cs="Times New Roman"/>
        </w:rPr>
        <w:t>la ficha técnica</w:t>
      </w:r>
      <w:r w:rsidR="00B458A0" w:rsidRPr="00DF3A87">
        <w:rPr>
          <w:rFonts w:ascii="Times New Roman" w:hAnsi="Times New Roman" w:cs="Times New Roman"/>
        </w:rPr>
        <w:t xml:space="preserve"> del </w:t>
      </w:r>
      <w:r w:rsidR="00892616" w:rsidRPr="00DF3A87">
        <w:rPr>
          <w:rFonts w:ascii="Times New Roman" w:hAnsi="Times New Roman" w:cs="Times New Roman"/>
        </w:rPr>
        <w:t xml:space="preserve">proceso de </w:t>
      </w:r>
      <w:r w:rsidR="00CB53F9" w:rsidRPr="00DF3A87">
        <w:rPr>
          <w:rFonts w:ascii="Times New Roman" w:hAnsi="Times New Roman" w:cs="Times New Roman"/>
        </w:rPr>
        <w:t>comparación de precios</w:t>
      </w:r>
      <w:r w:rsidR="00B458A0" w:rsidRPr="00DF3A87">
        <w:rPr>
          <w:rFonts w:ascii="Times New Roman" w:hAnsi="Times New Roman" w:cs="Times New Roman"/>
        </w:rPr>
        <w:t>.</w:t>
      </w:r>
    </w:p>
    <w:p w14:paraId="2AF293A6" w14:textId="77777777" w:rsidR="00F612AB" w:rsidRPr="00DF3A87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EAE6AED" w14:textId="2D78DFE5" w:rsidR="00BF4D06" w:rsidRPr="00DF3A87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DF3A87">
        <w:rPr>
          <w:rFonts w:ascii="Times New Roman" w:hAnsi="Times New Roman" w:cs="Times New Roman"/>
        </w:rPr>
        <w:t xml:space="preserve">Nuestra </w:t>
      </w:r>
      <w:r w:rsidR="007B185D" w:rsidRPr="00DF3A87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DF3A87">
        <w:rPr>
          <w:rFonts w:ascii="Times New Roman" w:hAnsi="Times New Roman" w:cs="Times New Roman"/>
        </w:rPr>
        <w:t>.</w:t>
      </w:r>
    </w:p>
    <w:p w14:paraId="1D5DFAFF" w14:textId="77777777" w:rsidR="00D15FA5" w:rsidRPr="00DF3A87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4448EE3F" w14:textId="7FAD6FEC" w:rsidR="00BF4D06" w:rsidRPr="00DF3A87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DF3A87">
        <w:rPr>
          <w:rFonts w:ascii="Times New Roman" w:hAnsi="Times New Roman" w:cs="Times New Roman"/>
        </w:rPr>
        <w:t xml:space="preserve">Entendemos </w:t>
      </w:r>
      <w:r w:rsidR="007B185D" w:rsidRPr="00DF3A87">
        <w:rPr>
          <w:rFonts w:ascii="Times New Roman" w:hAnsi="Times New Roman" w:cs="Times New Roman"/>
        </w:rPr>
        <w:t xml:space="preserve">que esta oferta, junto con su aceptación </w:t>
      </w:r>
      <w:r w:rsidR="007B185D" w:rsidRPr="00DF3A87">
        <w:rPr>
          <w:rFonts w:ascii="Times New Roman" w:hAnsi="Times New Roman" w:cs="Times New Roman"/>
          <w:spacing w:val="2"/>
        </w:rPr>
        <w:t xml:space="preserve">por </w:t>
      </w:r>
      <w:r w:rsidR="007B185D" w:rsidRPr="00DF3A87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</w:t>
      </w:r>
      <w:r w:rsidR="007B185D" w:rsidRPr="00DF3A87">
        <w:rPr>
          <w:rFonts w:ascii="Times New Roman" w:hAnsi="Times New Roman" w:cs="Times New Roman"/>
          <w:spacing w:val="-17"/>
        </w:rPr>
        <w:t xml:space="preserve"> </w:t>
      </w:r>
      <w:r w:rsidR="007B185D" w:rsidRPr="00DF3A87">
        <w:rPr>
          <w:rFonts w:ascii="Times New Roman" w:hAnsi="Times New Roman" w:cs="Times New Roman"/>
        </w:rPr>
        <w:t>formal</w:t>
      </w:r>
      <w:r w:rsidRPr="00DF3A87">
        <w:rPr>
          <w:rFonts w:ascii="Times New Roman" w:hAnsi="Times New Roman" w:cs="Times New Roman"/>
        </w:rPr>
        <w:t>.</w:t>
      </w:r>
    </w:p>
    <w:p w14:paraId="75DA6FCF" w14:textId="77777777" w:rsidR="00D15FA5" w:rsidRPr="00DF3A87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3CE8D329" w14:textId="4647799E" w:rsidR="00BF4D06" w:rsidRPr="00DF3A87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DF3A87">
        <w:rPr>
          <w:rFonts w:ascii="Times New Roman" w:hAnsi="Times New Roman" w:cs="Times New Roman"/>
        </w:rPr>
        <w:t xml:space="preserve">Entendemos que el </w:t>
      </w:r>
      <w:r w:rsidR="007B185D" w:rsidRPr="00DF3A87">
        <w:rPr>
          <w:rFonts w:ascii="Times New Roman" w:hAnsi="Times New Roman" w:cs="Times New Roman"/>
        </w:rPr>
        <w:t>comprador no está obligado a aceptar la oferta evaluada como la más baja ni ninguna otra de las ofertas que</w:t>
      </w:r>
      <w:r w:rsidR="007B185D" w:rsidRPr="00DF3A87">
        <w:rPr>
          <w:rFonts w:ascii="Times New Roman" w:hAnsi="Times New Roman" w:cs="Times New Roman"/>
          <w:spacing w:val="-13"/>
        </w:rPr>
        <w:t xml:space="preserve"> </w:t>
      </w:r>
      <w:r w:rsidR="007B185D" w:rsidRPr="00DF3A87">
        <w:rPr>
          <w:rFonts w:ascii="Times New Roman" w:hAnsi="Times New Roman" w:cs="Times New Roman"/>
        </w:rPr>
        <w:t>reciba</w:t>
      </w:r>
      <w:r w:rsidRPr="00DF3A87">
        <w:rPr>
          <w:rFonts w:ascii="Times New Roman" w:hAnsi="Times New Roman" w:cs="Times New Roman"/>
        </w:rPr>
        <w:t>.</w:t>
      </w:r>
    </w:p>
    <w:p w14:paraId="634CF204" w14:textId="7CB0F476" w:rsidR="00BF4D06" w:rsidRPr="00DF3A87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9ED611E" w14:textId="5DFD785A" w:rsidR="00BF4D06" w:rsidRPr="00DF3A87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3A87">
        <w:rPr>
          <w:rFonts w:ascii="Times New Roman" w:hAnsi="Times New Roman" w:cs="Times New Roman"/>
          <w:color w:val="FF0000"/>
          <w:sz w:val="22"/>
          <w:szCs w:val="22"/>
        </w:rPr>
        <w:t>______________</w:t>
      </w:r>
      <w:r w:rsidR="00594B53" w:rsidRPr="00DF3A87">
        <w:rPr>
          <w:rFonts w:ascii="Times New Roman" w:hAnsi="Times New Roman" w:cs="Times New Roman"/>
          <w:color w:val="FF0000"/>
          <w:sz w:val="22"/>
          <w:szCs w:val="22"/>
        </w:rPr>
        <w:t>_ (</w:t>
      </w:r>
      <w:r w:rsidR="00787AE6" w:rsidRPr="00DF3A87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DF3A87">
        <w:rPr>
          <w:rFonts w:ascii="Times New Roman" w:hAnsi="Times New Roman" w:cs="Times New Roman"/>
          <w:color w:val="FF0000"/>
          <w:spacing w:val="39"/>
          <w:sz w:val="22"/>
          <w:szCs w:val="22"/>
        </w:rPr>
        <w:t>y</w:t>
      </w:r>
      <w:r w:rsidR="00787AE6" w:rsidRPr="00DF3A8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87AE6" w:rsidRPr="00DF3A87">
        <w:rPr>
          <w:rFonts w:ascii="Times New Roman" w:hAnsi="Times New Roman" w:cs="Times New Roman"/>
          <w:color w:val="FF0000"/>
          <w:spacing w:val="39"/>
          <w:sz w:val="22"/>
          <w:szCs w:val="22"/>
        </w:rPr>
        <w:t>apellido</w:t>
      </w:r>
      <w:r w:rsidR="00010DC3" w:rsidRPr="00DF3A87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DF3A87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DF3A87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DF3A87">
        <w:rPr>
          <w:rFonts w:ascii="Times New Roman" w:hAnsi="Times New Roman" w:cs="Times New Roman"/>
          <w:sz w:val="22"/>
          <w:szCs w:val="22"/>
        </w:rPr>
        <w:t>calidad</w:t>
      </w:r>
      <w:r w:rsidR="00010DC3" w:rsidRPr="00DF3A87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010DC3" w:rsidRPr="00DF3A87">
        <w:rPr>
          <w:rFonts w:ascii="Times New Roman" w:hAnsi="Times New Roman" w:cs="Times New Roman"/>
          <w:sz w:val="22"/>
          <w:szCs w:val="22"/>
        </w:rPr>
        <w:t>de</w:t>
      </w:r>
      <w:r w:rsidRPr="00DF3A87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DF3A87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DF3A87">
        <w:rPr>
          <w:rFonts w:ascii="Times New Roman" w:hAnsi="Times New Roman" w:cs="Times New Roman"/>
          <w:color w:val="FF0000"/>
          <w:sz w:val="22"/>
          <w:szCs w:val="22"/>
        </w:rPr>
        <w:t xml:space="preserve">_______________ </w:t>
      </w:r>
      <w:r w:rsidR="00010DC3" w:rsidRPr="00DF3A87">
        <w:rPr>
          <w:rFonts w:ascii="Times New Roman" w:hAnsi="Times New Roman" w:cs="Times New Roman"/>
          <w:color w:val="FF0000"/>
          <w:sz w:val="22"/>
          <w:szCs w:val="22"/>
        </w:rPr>
        <w:t>(poner aquí nombre del</w:t>
      </w:r>
      <w:r w:rsidR="00010DC3" w:rsidRPr="00DF3A87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="00010DC3" w:rsidRPr="00DF3A87">
        <w:rPr>
          <w:rFonts w:ascii="Times New Roman" w:hAnsi="Times New Roman" w:cs="Times New Roman"/>
          <w:color w:val="FF0000"/>
          <w:sz w:val="22"/>
          <w:szCs w:val="22"/>
        </w:rPr>
        <w:t>Oferente)</w:t>
      </w:r>
      <w:r w:rsidRPr="00DF3A87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42B37153" w14:textId="7A4670D9" w:rsidR="00BF4D06" w:rsidRPr="00DF3A87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3A87">
        <w:rPr>
          <w:rFonts w:ascii="Times New Roman" w:hAnsi="Times New Roman" w:cs="Times New Roman"/>
          <w:sz w:val="22"/>
          <w:szCs w:val="22"/>
        </w:rPr>
        <w:t>Firma</w:t>
      </w:r>
      <w:r w:rsidRPr="00DF3A8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F3A87">
        <w:rPr>
          <w:rFonts w:ascii="Times New Roman" w:hAnsi="Times New Roman" w:cs="Times New Roman"/>
          <w:sz w:val="22"/>
          <w:szCs w:val="22"/>
        </w:rPr>
        <w:t>__________________</w:t>
      </w:r>
      <w:r w:rsidR="00010DC3" w:rsidRPr="00DF3A87">
        <w:rPr>
          <w:rFonts w:ascii="Times New Roman" w:hAnsi="Times New Roman" w:cs="Times New Roman"/>
          <w:sz w:val="22"/>
          <w:szCs w:val="22"/>
        </w:rPr>
        <w:tab/>
      </w:r>
    </w:p>
    <w:p w14:paraId="790F442E" w14:textId="63E13BCC" w:rsidR="00BF4D06" w:rsidRPr="00DF3A87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3A87">
        <w:rPr>
          <w:rFonts w:ascii="Times New Roman" w:hAnsi="Times New Roman" w:cs="Times New Roman"/>
          <w:sz w:val="22"/>
          <w:szCs w:val="22"/>
        </w:rPr>
        <w:t>Sello</w:t>
      </w:r>
      <w:r w:rsidRPr="00DF3A87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DF3A87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DF3A87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65643" w14:textId="77777777" w:rsidR="00235594" w:rsidRDefault="00235594" w:rsidP="00A21553">
      <w:r>
        <w:separator/>
      </w:r>
    </w:p>
  </w:endnote>
  <w:endnote w:type="continuationSeparator" w:id="0">
    <w:p w14:paraId="6150F8C6" w14:textId="77777777" w:rsidR="00235594" w:rsidRDefault="00235594" w:rsidP="00A21553">
      <w:r>
        <w:continuationSeparator/>
      </w:r>
    </w:p>
  </w:endnote>
  <w:endnote w:type="continuationNotice" w:id="1">
    <w:p w14:paraId="02F989BD" w14:textId="77777777" w:rsidR="00235594" w:rsidRDefault="00235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468E7" w14:textId="77777777" w:rsidR="00235594" w:rsidRDefault="00235594" w:rsidP="00A21553">
      <w:r>
        <w:separator/>
      </w:r>
    </w:p>
  </w:footnote>
  <w:footnote w:type="continuationSeparator" w:id="0">
    <w:p w14:paraId="13EE7760" w14:textId="77777777" w:rsidR="00235594" w:rsidRDefault="00235594" w:rsidP="00A21553">
      <w:r>
        <w:continuationSeparator/>
      </w:r>
    </w:p>
  </w:footnote>
  <w:footnote w:type="continuationNotice" w:id="1">
    <w:p w14:paraId="759F4320" w14:textId="77777777" w:rsidR="00235594" w:rsidRDefault="00235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8240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51398">
    <w:abstractNumId w:val="1"/>
  </w:num>
  <w:num w:numId="2" w16cid:durableId="2050296274">
    <w:abstractNumId w:val="0"/>
  </w:num>
  <w:num w:numId="3" w16cid:durableId="36991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65F92"/>
    <w:rsid w:val="000B3347"/>
    <w:rsid w:val="000B5611"/>
    <w:rsid w:val="000C69CA"/>
    <w:rsid w:val="000E762A"/>
    <w:rsid w:val="000F62B4"/>
    <w:rsid w:val="000F6E91"/>
    <w:rsid w:val="00127EA3"/>
    <w:rsid w:val="00172D05"/>
    <w:rsid w:val="001A13B7"/>
    <w:rsid w:val="001E0369"/>
    <w:rsid w:val="001E13EC"/>
    <w:rsid w:val="001E170F"/>
    <w:rsid w:val="001F6B67"/>
    <w:rsid w:val="0020011F"/>
    <w:rsid w:val="00213B42"/>
    <w:rsid w:val="002229BD"/>
    <w:rsid w:val="00235594"/>
    <w:rsid w:val="00251780"/>
    <w:rsid w:val="002650DE"/>
    <w:rsid w:val="002B533A"/>
    <w:rsid w:val="002C0AC7"/>
    <w:rsid w:val="002C320D"/>
    <w:rsid w:val="003040B6"/>
    <w:rsid w:val="00396F54"/>
    <w:rsid w:val="003A5490"/>
    <w:rsid w:val="003A6CC6"/>
    <w:rsid w:val="003C14FC"/>
    <w:rsid w:val="003D8D4B"/>
    <w:rsid w:val="00405B38"/>
    <w:rsid w:val="0042576F"/>
    <w:rsid w:val="00442C7F"/>
    <w:rsid w:val="0047022F"/>
    <w:rsid w:val="004D1B89"/>
    <w:rsid w:val="00505471"/>
    <w:rsid w:val="00526C6E"/>
    <w:rsid w:val="005826A7"/>
    <w:rsid w:val="0059315B"/>
    <w:rsid w:val="00594B53"/>
    <w:rsid w:val="005A5AE2"/>
    <w:rsid w:val="005C2741"/>
    <w:rsid w:val="00603E2E"/>
    <w:rsid w:val="006564AB"/>
    <w:rsid w:val="00683955"/>
    <w:rsid w:val="0069280A"/>
    <w:rsid w:val="006B22BF"/>
    <w:rsid w:val="00714321"/>
    <w:rsid w:val="0072540A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E3289"/>
    <w:rsid w:val="008F25A8"/>
    <w:rsid w:val="00913945"/>
    <w:rsid w:val="00956353"/>
    <w:rsid w:val="0097456A"/>
    <w:rsid w:val="009B5D5A"/>
    <w:rsid w:val="009E6B25"/>
    <w:rsid w:val="00A21553"/>
    <w:rsid w:val="00A33D84"/>
    <w:rsid w:val="00A443A0"/>
    <w:rsid w:val="00A461D8"/>
    <w:rsid w:val="00A505FA"/>
    <w:rsid w:val="00A96FAA"/>
    <w:rsid w:val="00AB57B7"/>
    <w:rsid w:val="00AC62B4"/>
    <w:rsid w:val="00B15C6D"/>
    <w:rsid w:val="00B354D3"/>
    <w:rsid w:val="00B44B89"/>
    <w:rsid w:val="00B458A0"/>
    <w:rsid w:val="00B46EF0"/>
    <w:rsid w:val="00B84445"/>
    <w:rsid w:val="00BD43DC"/>
    <w:rsid w:val="00BE6A7D"/>
    <w:rsid w:val="00BF4D06"/>
    <w:rsid w:val="00BF51B0"/>
    <w:rsid w:val="00C13DE9"/>
    <w:rsid w:val="00CB53F9"/>
    <w:rsid w:val="00CC545D"/>
    <w:rsid w:val="00CE1392"/>
    <w:rsid w:val="00D13265"/>
    <w:rsid w:val="00D15FA5"/>
    <w:rsid w:val="00D246D3"/>
    <w:rsid w:val="00D35D2E"/>
    <w:rsid w:val="00D7104E"/>
    <w:rsid w:val="00D747DA"/>
    <w:rsid w:val="00DB1025"/>
    <w:rsid w:val="00DB14EC"/>
    <w:rsid w:val="00DD0E0C"/>
    <w:rsid w:val="00DE2F6C"/>
    <w:rsid w:val="00DF3A87"/>
    <w:rsid w:val="00DF6879"/>
    <w:rsid w:val="00E34112"/>
    <w:rsid w:val="00E8032D"/>
    <w:rsid w:val="00EB74B0"/>
    <w:rsid w:val="00ED1AAD"/>
    <w:rsid w:val="00EF5FD3"/>
    <w:rsid w:val="00F31F32"/>
    <w:rsid w:val="00F55416"/>
    <w:rsid w:val="00F612AB"/>
    <w:rsid w:val="00F86A7D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7C140FE-44A7-490F-A303-236AD7DBA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33</cp:revision>
  <cp:lastPrinted>2024-05-20T16:29:00Z</cp:lastPrinted>
  <dcterms:created xsi:type="dcterms:W3CDTF">2023-08-08T15:24:00Z</dcterms:created>
  <dcterms:modified xsi:type="dcterms:W3CDTF">2024-05-20T16:29:00Z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