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5A348A" wp14:editId="25EA2A64">
                <wp:simplePos x="0" y="0"/>
                <wp:positionH relativeFrom="column">
                  <wp:posOffset>4576386</wp:posOffset>
                </wp:positionH>
                <wp:positionV relativeFrom="paragraph">
                  <wp:posOffset>-69688</wp:posOffset>
                </wp:positionV>
                <wp:extent cx="1615440" cy="680484"/>
                <wp:effectExtent l="0" t="0" r="22860" b="24765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680484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24" y="561"/>
                            <a:ext cx="2430" cy="968"/>
                            <a:chOff x="9137" y="720"/>
                            <a:chExt cx="2023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6C63477D" w:rsidR="00DF6879" w:rsidRPr="000B5611" w:rsidRDefault="00EA4C8A" w:rsidP="00CB53F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Style w:val="Style2"/>
                                    <w:rFonts w:ascii="Times New Roman" w:hAnsi="Times New Roman" w:cs="Times New Roman"/>
                                  </w:rPr>
                                  <w:t>cp-cpj-bs-4</w:t>
                                </w:r>
                                <w:r w:rsidR="00D43940">
                                  <w:rPr>
                                    <w:rStyle w:val="Style2"/>
                                    <w:rFonts w:ascii="Times New Roman" w:hAnsi="Times New Roman" w:cs="Times New Roman"/>
                                  </w:rPr>
                                  <w:t>3</w:t>
                                </w:r>
                                <w:r>
                                  <w:rPr>
                                    <w:rStyle w:val="Style2"/>
                                    <w:rFonts w:ascii="Times New Roman" w:hAnsi="Times New Roman" w:cs="Times New Roman"/>
                                  </w:rPr>
                                  <w:t>-2023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37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upo 13" o:spid="_x0000_s1026" style="position:absolute;margin-left:360.35pt;margin-top:-5.5pt;width:127.2pt;height:53.6pt;z-index:25165824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24;top:561;width:2430;height:968" coordorigin="9137,720" coordsize="2023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6C63477D" w:rsidR="00DF6879" w:rsidRPr="000B5611" w:rsidRDefault="00EA4C8A" w:rsidP="00CB53F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Style w:val="Style2"/>
                              <w:rFonts w:ascii="Times New Roman" w:hAnsi="Times New Roman" w:cs="Times New Roman"/>
                            </w:rPr>
                            <w:t>cp-cpj-bs-4</w:t>
                          </w:r>
                          <w:r w:rsidR="00D43940">
                            <w:rPr>
                              <w:rStyle w:val="Style2"/>
                              <w:rFonts w:ascii="Times New Roman" w:hAnsi="Times New Roman" w:cs="Times New Roman"/>
                            </w:rPr>
                            <w:t>3</w:t>
                          </w:r>
                          <w:r>
                            <w:rPr>
                              <w:rStyle w:val="Style2"/>
                              <w:rFonts w:ascii="Times New Roman" w:hAnsi="Times New Roman" w:cs="Times New Roman"/>
                            </w:rPr>
                            <w:t>-2023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37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E9305C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Cuadro de texto 10" o:spid="_x0000_s1031" type="#_x0000_t202" style="position:absolute;left:0;text-align:left;margin-left:364.25pt;margin-top:7.25pt;width:113.3pt;height:21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LbPmXvdAAAACQEAAA8AAAAAAAAAAAAAAAAAPQQAAGRycy9kb3ducmV2LnhtbFBL&#10;BQYAAAAABAAEAPMAAABHBQAAAAA=&#10;" filled="f" stroked="f">
                <v:textbox>
                  <w:txbxContent>
                    <w:p w14:paraId="7678923A" w14:textId="77777777" w:rsidR="00DF6879" w:rsidRPr="0026335F" w:rsidRDefault="00E9305C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3A2D36">
      <w:pPr>
        <w:ind w:right="49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19E879B7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E9305C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E9305C" w:rsidRPr="00E9305C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Cuadro de texto 9" o:spid="_x0000_s1032" type="#_x0000_t202" style="position:absolute;left:0;text-align:left;margin-left:377.7pt;margin-top:9.25pt;width:83.6pt;height:2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" filled="f" stroked="f">
                <v:textbox>
                  <w:txbxContent>
                    <w:p w14:paraId="3A3466B5" w14:textId="19E879B7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E9305C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E9305C" w:rsidRPr="00E9305C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3A2D36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3A2D36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3A2D36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3A2D36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57265206" w14:textId="77777777" w:rsidR="00B44B89" w:rsidRDefault="00B44B89" w:rsidP="003A2D36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79930E54" w14:textId="025377C4" w:rsidR="00BF4D06" w:rsidRPr="00E8032D" w:rsidRDefault="00010DC3" w:rsidP="003A2D36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3A2D36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5E52D9E8" w:rsidR="00F612AB" w:rsidRPr="001E0369" w:rsidRDefault="00010DC3" w:rsidP="003A2D36">
      <w:pPr>
        <w:pStyle w:val="Prrafodelista"/>
        <w:numPr>
          <w:ilvl w:val="0"/>
          <w:numId w:val="2"/>
        </w:numPr>
        <w:spacing w:before="0"/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="00B44B89">
        <w:rPr>
          <w:rFonts w:ascii="Times New Roman" w:hAnsi="Times New Roman" w:cs="Times New Roman"/>
          <w:sz w:val="24"/>
          <w:szCs w:val="24"/>
        </w:rPr>
        <w:t>la ficha técnica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B44B89">
        <w:rPr>
          <w:rFonts w:ascii="Times New Roman" w:hAnsi="Times New Roman" w:cs="Times New Roman"/>
          <w:sz w:val="24"/>
          <w:szCs w:val="24"/>
        </w:rPr>
        <w:t xml:space="preserve"> para la</w:t>
      </w:r>
      <w:r w:rsidR="00B44B89" w:rsidRPr="00B44B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A2D36" w:rsidRPr="00E978F6">
        <w:rPr>
          <w:rFonts w:ascii="Times New Roman" w:eastAsia="Times New Roman" w:hAnsi="Times New Roman" w:cs="Times New Roman"/>
          <w:b/>
          <w:bCs/>
        </w:rPr>
        <w:t>contratación de asesoría técnica para el diseño e implementación de una arquitectura de datos para el Poder Judicial Dominicano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mismos:</w:t>
      </w:r>
      <w:r w:rsidR="003A2D36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="003A2D36">
        <w:rPr>
          <w:rFonts w:ascii="Times New Roman" w:hAnsi="Times New Roman" w:cs="Times New Roman"/>
          <w:sz w:val="24"/>
          <w:szCs w:val="24"/>
        </w:rPr>
        <w:t>___________________________________________________________.</w:t>
      </w:r>
    </w:p>
    <w:p w14:paraId="3892146F" w14:textId="6E332E55" w:rsidR="00BF4D06" w:rsidRPr="00E8032D" w:rsidRDefault="00BF4D06" w:rsidP="003A2D36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832D54B" w14:textId="1745EF31" w:rsidR="00EA4C8A" w:rsidRPr="00EA4C8A" w:rsidRDefault="00010DC3" w:rsidP="003A2D36">
      <w:pPr>
        <w:pStyle w:val="Prrafodelista"/>
        <w:numPr>
          <w:ilvl w:val="0"/>
          <w:numId w:val="2"/>
        </w:numPr>
        <w:spacing w:before="0"/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EA4C8A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B44B89" w:rsidRPr="00EA4C8A">
        <w:rPr>
          <w:rFonts w:ascii="Times New Roman" w:hAnsi="Times New Roman" w:cs="Times New Roman"/>
          <w:sz w:val="24"/>
          <w:szCs w:val="24"/>
        </w:rPr>
        <w:t>la ficha técnica</w:t>
      </w:r>
      <w:r w:rsidRPr="00EA4C8A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7B185D" w:rsidRPr="00EA4C8A">
        <w:rPr>
          <w:rFonts w:ascii="Times New Roman" w:hAnsi="Times New Roman" w:cs="Times New Roman"/>
          <w:sz w:val="24"/>
          <w:szCs w:val="24"/>
        </w:rPr>
        <w:t xml:space="preserve"> </w:t>
      </w:r>
      <w:r w:rsidRPr="00EA4C8A">
        <w:rPr>
          <w:rFonts w:ascii="Times New Roman" w:hAnsi="Times New Roman" w:cs="Times New Roman"/>
          <w:sz w:val="24"/>
          <w:szCs w:val="24"/>
        </w:rPr>
        <w:t>conexos</w:t>
      </w:r>
      <w:r w:rsidR="007B185D" w:rsidRPr="00EA4C8A">
        <w:rPr>
          <w:rFonts w:ascii="Times New Roman" w:hAnsi="Times New Roman" w:cs="Times New Roman"/>
          <w:sz w:val="24"/>
          <w:szCs w:val="24"/>
        </w:rPr>
        <w:t xml:space="preserve"> para la</w:t>
      </w:r>
      <w:r w:rsidR="00B44B89" w:rsidRPr="00EA4C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A2D36" w:rsidRPr="00E978F6">
        <w:rPr>
          <w:rFonts w:ascii="Times New Roman" w:eastAsia="Times New Roman" w:hAnsi="Times New Roman" w:cs="Times New Roman"/>
          <w:b/>
          <w:bCs/>
        </w:rPr>
        <w:t>contratación de asesoría técnica para el diseño e implementación de una arquitectura de datos para el Poder Judicial Dominicano</w:t>
      </w:r>
      <w:r w:rsidR="00EA4C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.</w:t>
      </w:r>
    </w:p>
    <w:p w14:paraId="27AA8761" w14:textId="58202432" w:rsidR="00EA4C8A" w:rsidRPr="00EA4C8A" w:rsidRDefault="00EA4C8A" w:rsidP="003A2D36">
      <w:p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</w:p>
    <w:p w14:paraId="5DC737A4" w14:textId="70C9CD89" w:rsidR="00BF4D06" w:rsidRDefault="00010DC3" w:rsidP="003A2D36">
      <w:pPr>
        <w:pStyle w:val="Prrafodelista"/>
        <w:numPr>
          <w:ilvl w:val="0"/>
          <w:numId w:val="2"/>
        </w:numPr>
        <w:spacing w:before="0"/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3A2D36">
      <w:pPr>
        <w:pStyle w:val="Prrafodelista"/>
        <w:spacing w:before="0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3A2D36">
      <w:pPr>
        <w:pStyle w:val="Prrafodelista"/>
        <w:numPr>
          <w:ilvl w:val="0"/>
          <w:numId w:val="2"/>
        </w:numPr>
        <w:spacing w:before="0"/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3A2D36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3A2D36">
      <w:pPr>
        <w:pStyle w:val="Prrafodelista"/>
        <w:numPr>
          <w:ilvl w:val="0"/>
          <w:numId w:val="2"/>
        </w:numPr>
        <w:spacing w:before="0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3A2D36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3A2D36">
      <w:pPr>
        <w:pStyle w:val="Prrafodelista"/>
        <w:numPr>
          <w:ilvl w:val="0"/>
          <w:numId w:val="2"/>
        </w:numPr>
        <w:spacing w:before="0"/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3A2D36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3A2D36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3A2D36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1F375C">
        <w:rPr>
          <w:rFonts w:ascii="Times New Roman" w:hAnsi="Times New Roman" w:cs="Times New Roman"/>
        </w:rPr>
        <w:t>__________________</w:t>
      </w:r>
      <w:r w:rsidR="00010DC3" w:rsidRPr="001F375C">
        <w:rPr>
          <w:rFonts w:ascii="Times New Roman" w:hAnsi="Times New Roman" w:cs="Times New Roman"/>
        </w:rPr>
        <w:tab/>
      </w:r>
    </w:p>
    <w:p w14:paraId="790F442E" w14:textId="63E13BCC" w:rsidR="00BF4D06" w:rsidRPr="00E8032D" w:rsidRDefault="00172D05" w:rsidP="003A2D36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6EC8" w14:textId="77777777" w:rsidR="004952E4" w:rsidRDefault="004952E4" w:rsidP="00A21553">
      <w:r>
        <w:separator/>
      </w:r>
    </w:p>
  </w:endnote>
  <w:endnote w:type="continuationSeparator" w:id="0">
    <w:p w14:paraId="1AF29155" w14:textId="77777777" w:rsidR="004952E4" w:rsidRDefault="004952E4" w:rsidP="00A21553">
      <w:r>
        <w:continuationSeparator/>
      </w:r>
    </w:p>
  </w:endnote>
  <w:endnote w:type="continuationNotice" w:id="1">
    <w:p w14:paraId="7DC0BBDF" w14:textId="77777777" w:rsidR="003A2D36" w:rsidRDefault="003A2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B183" w14:textId="77777777" w:rsidR="004952E4" w:rsidRDefault="004952E4" w:rsidP="00A21553">
      <w:r>
        <w:separator/>
      </w:r>
    </w:p>
  </w:footnote>
  <w:footnote w:type="continuationSeparator" w:id="0">
    <w:p w14:paraId="6539E2E5" w14:textId="77777777" w:rsidR="004952E4" w:rsidRDefault="004952E4" w:rsidP="00A21553">
      <w:r>
        <w:continuationSeparator/>
      </w:r>
    </w:p>
  </w:footnote>
  <w:footnote w:type="continuationNotice" w:id="1">
    <w:p w14:paraId="06757E3C" w14:textId="77777777" w:rsidR="003A2D36" w:rsidRDefault="003A2D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3C01" w14:textId="0A075F31" w:rsidR="00A21553" w:rsidRPr="00D43940" w:rsidRDefault="00A21553" w:rsidP="00D43940">
    <w:pPr>
      <w:pStyle w:val="Textoindependiente"/>
      <w:contextualSpacing/>
      <w:rPr>
        <w:rFonts w:ascii="Times New Roman" w:hAnsi="Times New Roman" w:cs="Times New Roman"/>
        <w:b/>
        <w:bCs/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8240" behindDoc="0" locked="0" layoutInCell="1" allowOverlap="1" wp14:anchorId="34D8D44C" wp14:editId="013270E5">
          <wp:simplePos x="0" y="0"/>
          <wp:positionH relativeFrom="margin">
            <wp:posOffset>169748</wp:posOffset>
          </wp:positionH>
          <wp:positionV relativeFrom="paragraph">
            <wp:posOffset>-251917</wp:posOffset>
          </wp:positionV>
          <wp:extent cx="696406" cy="696406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406" cy="696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D43940">
      <w:rPr>
        <w:rFonts w:ascii="Times New Roman" w:hAnsi="Times New Roman" w:cs="Times New Roman"/>
        <w:b/>
        <w:bCs/>
        <w:sz w:val="22"/>
        <w:szCs w:val="22"/>
      </w:rPr>
      <w:t xml:space="preserve">Comité de Compras y </w:t>
    </w:r>
    <w:r w:rsidR="003040B6" w:rsidRPr="00D43940">
      <w:rPr>
        <w:rFonts w:ascii="Times New Roman" w:hAnsi="Times New Roman" w:cs="Times New Roman"/>
        <w:b/>
        <w:bCs/>
        <w:sz w:val="22"/>
        <w:szCs w:val="22"/>
      </w:rPr>
      <w:t>Contrataciones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29453">
    <w:abstractNumId w:val="1"/>
  </w:num>
  <w:num w:numId="2" w16cid:durableId="1240940577">
    <w:abstractNumId w:val="0"/>
  </w:num>
  <w:num w:numId="3" w16cid:durableId="146820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06"/>
    <w:rsid w:val="0000331F"/>
    <w:rsid w:val="00003421"/>
    <w:rsid w:val="00010DC3"/>
    <w:rsid w:val="00030C94"/>
    <w:rsid w:val="00064C08"/>
    <w:rsid w:val="000B5611"/>
    <w:rsid w:val="000C69CA"/>
    <w:rsid w:val="000F62B4"/>
    <w:rsid w:val="00172D05"/>
    <w:rsid w:val="001E0369"/>
    <w:rsid w:val="001E13EC"/>
    <w:rsid w:val="001E170F"/>
    <w:rsid w:val="001F375C"/>
    <w:rsid w:val="0020011F"/>
    <w:rsid w:val="00251780"/>
    <w:rsid w:val="002650DE"/>
    <w:rsid w:val="002B533A"/>
    <w:rsid w:val="002C320D"/>
    <w:rsid w:val="003040B6"/>
    <w:rsid w:val="003A2D36"/>
    <w:rsid w:val="003A6CC6"/>
    <w:rsid w:val="003C14FC"/>
    <w:rsid w:val="003D8D4B"/>
    <w:rsid w:val="00442C7F"/>
    <w:rsid w:val="004952E4"/>
    <w:rsid w:val="00505471"/>
    <w:rsid w:val="005826A7"/>
    <w:rsid w:val="0059315B"/>
    <w:rsid w:val="00594B53"/>
    <w:rsid w:val="005A5AE2"/>
    <w:rsid w:val="005C2741"/>
    <w:rsid w:val="00603E2E"/>
    <w:rsid w:val="006564AB"/>
    <w:rsid w:val="00683955"/>
    <w:rsid w:val="006B22BF"/>
    <w:rsid w:val="00733C63"/>
    <w:rsid w:val="00787AE6"/>
    <w:rsid w:val="007B185D"/>
    <w:rsid w:val="007B3937"/>
    <w:rsid w:val="007B6C81"/>
    <w:rsid w:val="007D4FFD"/>
    <w:rsid w:val="00857665"/>
    <w:rsid w:val="00890226"/>
    <w:rsid w:val="00892616"/>
    <w:rsid w:val="008D763A"/>
    <w:rsid w:val="008F25A8"/>
    <w:rsid w:val="00913945"/>
    <w:rsid w:val="00956353"/>
    <w:rsid w:val="00966185"/>
    <w:rsid w:val="0097456A"/>
    <w:rsid w:val="009B5D5A"/>
    <w:rsid w:val="00A21553"/>
    <w:rsid w:val="00A33D84"/>
    <w:rsid w:val="00A461D8"/>
    <w:rsid w:val="00A505FA"/>
    <w:rsid w:val="00AB57B7"/>
    <w:rsid w:val="00AC62B4"/>
    <w:rsid w:val="00B15C6D"/>
    <w:rsid w:val="00B354D3"/>
    <w:rsid w:val="00B44B89"/>
    <w:rsid w:val="00B458A0"/>
    <w:rsid w:val="00B46EF0"/>
    <w:rsid w:val="00BE6A7D"/>
    <w:rsid w:val="00BF4D06"/>
    <w:rsid w:val="00BF51B0"/>
    <w:rsid w:val="00C13DE9"/>
    <w:rsid w:val="00CB53F9"/>
    <w:rsid w:val="00D13265"/>
    <w:rsid w:val="00D15FA5"/>
    <w:rsid w:val="00D246D3"/>
    <w:rsid w:val="00D43940"/>
    <w:rsid w:val="00DB1025"/>
    <w:rsid w:val="00DD0E0C"/>
    <w:rsid w:val="00DE2F6C"/>
    <w:rsid w:val="00DF6879"/>
    <w:rsid w:val="00E03930"/>
    <w:rsid w:val="00E34112"/>
    <w:rsid w:val="00E44D46"/>
    <w:rsid w:val="00E8032D"/>
    <w:rsid w:val="00E9305C"/>
    <w:rsid w:val="00EA4C8A"/>
    <w:rsid w:val="00EB74B0"/>
    <w:rsid w:val="00ED1AAD"/>
    <w:rsid w:val="00F31F32"/>
    <w:rsid w:val="00F54A05"/>
    <w:rsid w:val="00F612AB"/>
    <w:rsid w:val="00F90AB5"/>
    <w:rsid w:val="00F965C9"/>
    <w:rsid w:val="00FA0E54"/>
    <w:rsid w:val="00FD4741"/>
    <w:rsid w:val="04E97BD5"/>
    <w:rsid w:val="188FAB85"/>
    <w:rsid w:val="1A73249D"/>
    <w:rsid w:val="301B9BC2"/>
    <w:rsid w:val="38EEA8F0"/>
    <w:rsid w:val="776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209cd0db-1aa9-466c-8933-4493a1504f63"/>
    <ds:schemaRef ds:uri="http://schemas.microsoft.com/office/2006/metadata/properties"/>
    <ds:schemaRef ds:uri="caf61add-cf15-4341-ad7c-3bb05f38d729"/>
    <ds:schemaRef ds:uri="http://purl.org/dc/elements/1.1/"/>
    <ds:schemaRef ds:uri="http://schemas.microsoft.com/office/infopath/2007/PartnerControls"/>
    <ds:schemaRef ds:uri="ef3d409c-51e8-4a1c-b238-cf9f3673307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9180DA-2250-4937-A7F3-3773831DA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13</cp:revision>
  <cp:lastPrinted>2023-11-02T20:06:00Z</cp:lastPrinted>
  <dcterms:created xsi:type="dcterms:W3CDTF">2023-08-08T15:24:00Z</dcterms:created>
  <dcterms:modified xsi:type="dcterms:W3CDTF">2023-11-02T20:06:00Z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